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FDC9" w14:textId="77777777" w:rsidR="00840379" w:rsidRPr="00DB159D" w:rsidRDefault="00840379" w:rsidP="00840379">
      <w:pPr>
        <w:jc w:val="center"/>
        <w:rPr>
          <w:rFonts w:asciiTheme="majorHAnsi" w:hAnsiTheme="majorHAnsi" w:cs="Arial"/>
          <w:b/>
          <w:bCs/>
          <w:szCs w:val="24"/>
        </w:rPr>
      </w:pPr>
      <w:r w:rsidRPr="00DB159D">
        <w:rPr>
          <w:rFonts w:asciiTheme="majorHAnsi" w:hAnsiTheme="majorHAnsi" w:cs="Arial"/>
          <w:b/>
          <w:bCs/>
          <w:szCs w:val="24"/>
        </w:rPr>
        <w:t xml:space="preserve">Rural Counties Environmental Services Joint Powers Authority </w:t>
      </w:r>
    </w:p>
    <w:p w14:paraId="0700BE59" w14:textId="77777777" w:rsidR="00840379" w:rsidRPr="00DB159D" w:rsidRDefault="00840379" w:rsidP="00840379">
      <w:pPr>
        <w:jc w:val="center"/>
        <w:rPr>
          <w:rFonts w:asciiTheme="majorHAnsi" w:hAnsiTheme="majorHAnsi" w:cs="Arial"/>
          <w:b/>
          <w:bCs/>
          <w:szCs w:val="24"/>
        </w:rPr>
      </w:pPr>
      <w:r w:rsidRPr="00DB159D">
        <w:rPr>
          <w:rFonts w:asciiTheme="majorHAnsi" w:hAnsiTheme="majorHAnsi" w:cs="Arial"/>
          <w:b/>
          <w:bCs/>
          <w:szCs w:val="24"/>
        </w:rPr>
        <w:t>Board of Directors &amp; Technical Advisory Meeting Minutes</w:t>
      </w:r>
    </w:p>
    <w:p w14:paraId="429303E5" w14:textId="77777777" w:rsidR="00840379" w:rsidRPr="00DB159D" w:rsidRDefault="00840379" w:rsidP="00840379">
      <w:pPr>
        <w:jc w:val="center"/>
        <w:rPr>
          <w:rFonts w:asciiTheme="majorHAnsi" w:hAnsiTheme="majorHAnsi" w:cs="Arial"/>
          <w:b/>
          <w:szCs w:val="24"/>
        </w:rPr>
      </w:pPr>
      <w:bookmarkStart w:id="0" w:name="_Hlk52451925"/>
    </w:p>
    <w:p w14:paraId="1D093E70" w14:textId="77777777" w:rsidR="00840379" w:rsidRPr="00DB159D" w:rsidRDefault="00840379" w:rsidP="00840379">
      <w:pPr>
        <w:jc w:val="center"/>
        <w:rPr>
          <w:rFonts w:asciiTheme="majorHAnsi" w:hAnsiTheme="majorHAnsi" w:cs="Arial"/>
          <w:b/>
          <w:szCs w:val="24"/>
        </w:rPr>
      </w:pPr>
      <w:r w:rsidRPr="00DB159D">
        <w:rPr>
          <w:rFonts w:asciiTheme="majorHAnsi" w:hAnsiTheme="majorHAnsi" w:cs="Arial"/>
          <w:b/>
          <w:szCs w:val="24"/>
        </w:rPr>
        <w:t>1215 K St., Suite 1650</w:t>
      </w:r>
    </w:p>
    <w:p w14:paraId="06AD04CA" w14:textId="77777777" w:rsidR="00840379" w:rsidRPr="00DB159D" w:rsidRDefault="00840379" w:rsidP="00840379">
      <w:pPr>
        <w:jc w:val="center"/>
        <w:rPr>
          <w:rFonts w:asciiTheme="majorHAnsi" w:hAnsiTheme="majorHAnsi" w:cs="Arial"/>
          <w:b/>
          <w:szCs w:val="24"/>
        </w:rPr>
      </w:pPr>
      <w:r w:rsidRPr="00DB159D">
        <w:rPr>
          <w:rFonts w:asciiTheme="majorHAnsi" w:hAnsiTheme="majorHAnsi" w:cs="Arial"/>
          <w:b/>
          <w:szCs w:val="24"/>
        </w:rPr>
        <w:t xml:space="preserve"> </w:t>
      </w:r>
      <w:r w:rsidRPr="00DB159D">
        <w:rPr>
          <w:rFonts w:asciiTheme="majorHAnsi" w:hAnsiTheme="majorHAnsi" w:cs="Arial"/>
          <w:color w:val="000080"/>
          <w:szCs w:val="24"/>
        </w:rPr>
        <w:t xml:space="preserve"> </w:t>
      </w:r>
      <w:r w:rsidRPr="00DB159D">
        <w:rPr>
          <w:rFonts w:asciiTheme="majorHAnsi" w:hAnsiTheme="majorHAnsi" w:cs="Arial"/>
          <w:b/>
          <w:szCs w:val="24"/>
        </w:rPr>
        <w:t>Sacramento, CA 95814</w:t>
      </w:r>
      <w:bookmarkEnd w:id="0"/>
    </w:p>
    <w:p w14:paraId="369D7267" w14:textId="77777777" w:rsidR="00840379" w:rsidRPr="00DB159D" w:rsidRDefault="00840379" w:rsidP="00840379">
      <w:pPr>
        <w:jc w:val="center"/>
        <w:rPr>
          <w:rFonts w:asciiTheme="majorHAnsi" w:hAnsiTheme="majorHAnsi" w:cs="Arial"/>
          <w:b/>
          <w:szCs w:val="24"/>
        </w:rPr>
      </w:pPr>
    </w:p>
    <w:p w14:paraId="513ABC06" w14:textId="32CB451F" w:rsidR="00840379" w:rsidRPr="00DB159D" w:rsidRDefault="00840379" w:rsidP="00840379">
      <w:pPr>
        <w:jc w:val="center"/>
        <w:rPr>
          <w:rFonts w:asciiTheme="majorHAnsi" w:hAnsiTheme="majorHAnsi" w:cs="Arial"/>
          <w:b/>
          <w:szCs w:val="24"/>
        </w:rPr>
      </w:pPr>
      <w:r w:rsidRPr="00DB159D">
        <w:rPr>
          <w:rFonts w:asciiTheme="majorHAnsi" w:hAnsiTheme="majorHAnsi" w:cs="Arial"/>
          <w:b/>
          <w:szCs w:val="24"/>
        </w:rPr>
        <w:t>Thursday,</w:t>
      </w:r>
      <w:r>
        <w:rPr>
          <w:rFonts w:asciiTheme="majorHAnsi" w:hAnsiTheme="majorHAnsi" w:cs="Arial"/>
          <w:b/>
          <w:szCs w:val="24"/>
        </w:rPr>
        <w:t xml:space="preserve"> </w:t>
      </w:r>
      <w:r w:rsidR="00980693">
        <w:rPr>
          <w:rFonts w:asciiTheme="majorHAnsi" w:hAnsiTheme="majorHAnsi" w:cs="Arial"/>
          <w:b/>
          <w:szCs w:val="24"/>
        </w:rPr>
        <w:t>March 27, 2025</w:t>
      </w:r>
    </w:p>
    <w:p w14:paraId="554C0D84" w14:textId="77777777" w:rsidR="00840379" w:rsidRPr="00DB159D" w:rsidRDefault="00840379" w:rsidP="00840379">
      <w:pPr>
        <w:jc w:val="center"/>
        <w:rPr>
          <w:rFonts w:asciiTheme="majorHAnsi" w:hAnsiTheme="majorHAnsi" w:cs="Arial"/>
          <w:i/>
          <w:iCs/>
          <w:szCs w:val="24"/>
        </w:rPr>
      </w:pPr>
    </w:p>
    <w:p w14:paraId="61AF6AE6" w14:textId="77777777" w:rsidR="00840379" w:rsidRPr="00DB159D" w:rsidRDefault="00840379" w:rsidP="00840379">
      <w:pPr>
        <w:rPr>
          <w:rFonts w:asciiTheme="majorHAnsi" w:hAnsiTheme="majorHAnsi" w:cs="Arial"/>
          <w:b/>
          <w:bCs/>
          <w:szCs w:val="24"/>
          <w:u w:val="single"/>
        </w:rPr>
      </w:pPr>
      <w:r w:rsidRPr="00DB159D">
        <w:rPr>
          <w:rFonts w:asciiTheme="majorHAnsi" w:hAnsiTheme="majorHAnsi" w:cs="Arial"/>
          <w:b/>
          <w:bCs/>
          <w:szCs w:val="24"/>
          <w:u w:val="single"/>
        </w:rPr>
        <w:t xml:space="preserve">VOTING </w:t>
      </w:r>
      <w:proofErr w:type="gramStart"/>
      <w:r w:rsidRPr="00DB159D">
        <w:rPr>
          <w:rFonts w:asciiTheme="majorHAnsi" w:hAnsiTheme="majorHAnsi" w:cs="Arial"/>
          <w:b/>
          <w:bCs/>
          <w:szCs w:val="24"/>
          <w:u w:val="single"/>
        </w:rPr>
        <w:t>MEMBERS</w:t>
      </w:r>
      <w:proofErr w:type="gramEnd"/>
      <w:r w:rsidRPr="00DB159D">
        <w:rPr>
          <w:rFonts w:asciiTheme="majorHAnsi" w:hAnsiTheme="majorHAnsi" w:cs="Arial"/>
          <w:b/>
          <w:bCs/>
          <w:szCs w:val="24"/>
          <w:u w:val="single"/>
        </w:rPr>
        <w:t xml:space="preserve"> PRESENT </w:t>
      </w:r>
    </w:p>
    <w:p w14:paraId="21A4F39D" w14:textId="77777777" w:rsidR="00840379" w:rsidRPr="00FF67BA" w:rsidRDefault="00840379" w:rsidP="00840379">
      <w:pPr>
        <w:rPr>
          <w:rFonts w:asciiTheme="majorHAnsi" w:hAnsiTheme="majorHAnsi" w:cs="Arial"/>
          <w:szCs w:val="24"/>
        </w:rPr>
      </w:pPr>
      <w:r w:rsidRPr="00FF67BA">
        <w:rPr>
          <w:rFonts w:asciiTheme="majorHAnsi" w:hAnsiTheme="majorHAnsi" w:cs="Arial"/>
          <w:szCs w:val="24"/>
        </w:rPr>
        <w:t>Jeff Gardner</w:t>
      </w:r>
      <w:r w:rsidRPr="00FF67BA">
        <w:rPr>
          <w:rFonts w:asciiTheme="majorHAnsi" w:hAnsiTheme="majorHAnsi" w:cs="Arial"/>
          <w:szCs w:val="24"/>
        </w:rPr>
        <w:tab/>
      </w:r>
      <w:r w:rsidRPr="00FF67BA">
        <w:rPr>
          <w:rFonts w:asciiTheme="majorHAnsi" w:hAnsiTheme="majorHAnsi" w:cs="Arial"/>
          <w:szCs w:val="24"/>
        </w:rPr>
        <w:tab/>
      </w:r>
      <w:r w:rsidRPr="00FF67BA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 w:rsidRPr="00FF67BA">
        <w:rPr>
          <w:rFonts w:asciiTheme="majorHAnsi" w:hAnsiTheme="majorHAnsi" w:cs="Arial"/>
          <w:szCs w:val="24"/>
        </w:rPr>
        <w:t>Amador County</w:t>
      </w:r>
    </w:p>
    <w:p w14:paraId="5022A3C1" w14:textId="77777777" w:rsidR="00840379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Craig Cissell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>Butte County</w:t>
      </w:r>
    </w:p>
    <w:p w14:paraId="45F9FBC3" w14:textId="77777777" w:rsidR="00840379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Tedd Ward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>Del Norte County</w:t>
      </w:r>
    </w:p>
    <w:p w14:paraId="223C47D3" w14:textId="77777777" w:rsidR="00840379" w:rsidRPr="00FF67BA" w:rsidRDefault="00840379" w:rsidP="00840379">
      <w:pPr>
        <w:rPr>
          <w:rFonts w:asciiTheme="majorHAnsi" w:hAnsiTheme="majorHAnsi" w:cs="Arial"/>
          <w:szCs w:val="24"/>
        </w:rPr>
      </w:pPr>
      <w:r w:rsidRPr="00FF67BA">
        <w:rPr>
          <w:rFonts w:asciiTheme="majorHAnsi" w:hAnsiTheme="majorHAnsi" w:cs="Arial"/>
          <w:szCs w:val="24"/>
        </w:rPr>
        <w:t>Supervisor Lori Parlin</w:t>
      </w:r>
      <w:r w:rsidRPr="00FF67BA">
        <w:rPr>
          <w:rFonts w:asciiTheme="majorHAnsi" w:hAnsiTheme="majorHAnsi" w:cs="Arial"/>
          <w:szCs w:val="24"/>
        </w:rPr>
        <w:tab/>
      </w:r>
      <w:r w:rsidRPr="00FF67BA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 w:rsidRPr="00FF67BA">
        <w:rPr>
          <w:rFonts w:asciiTheme="majorHAnsi" w:hAnsiTheme="majorHAnsi" w:cs="Arial"/>
          <w:szCs w:val="24"/>
        </w:rPr>
        <w:t>El Dorado County</w:t>
      </w:r>
    </w:p>
    <w:p w14:paraId="7D9C3746" w14:textId="77777777" w:rsidR="00840379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Jose Castaneda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>Imperial County</w:t>
      </w:r>
    </w:p>
    <w:p w14:paraId="7C2E9B29" w14:textId="08C0367D" w:rsidR="00D96895" w:rsidRDefault="00D96895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Lars Ewing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>Lake County</w:t>
      </w:r>
    </w:p>
    <w:p w14:paraId="6D017F86" w14:textId="668AF6E5" w:rsidR="00840379" w:rsidRPr="00FF67BA" w:rsidRDefault="00840379" w:rsidP="00840379">
      <w:pPr>
        <w:rPr>
          <w:rFonts w:asciiTheme="majorHAnsi" w:hAnsiTheme="majorHAnsi" w:cs="Arial"/>
          <w:szCs w:val="24"/>
        </w:rPr>
      </w:pPr>
      <w:r w:rsidRPr="00FF67BA">
        <w:rPr>
          <w:rFonts w:asciiTheme="majorHAnsi" w:hAnsiTheme="majorHAnsi" w:cs="Arial"/>
          <w:szCs w:val="24"/>
        </w:rPr>
        <w:t>Jared Carter</w:t>
      </w:r>
      <w:r w:rsidRPr="00FF67BA">
        <w:rPr>
          <w:rFonts w:asciiTheme="majorHAnsi" w:hAnsiTheme="majorHAnsi" w:cs="Arial"/>
          <w:szCs w:val="24"/>
        </w:rPr>
        <w:tab/>
      </w:r>
      <w:r w:rsidRPr="00FF67BA">
        <w:rPr>
          <w:rFonts w:asciiTheme="majorHAnsi" w:hAnsiTheme="majorHAnsi" w:cs="Arial"/>
          <w:szCs w:val="24"/>
        </w:rPr>
        <w:tab/>
      </w:r>
      <w:r w:rsidRPr="00FF67BA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 w:rsidRPr="00FF67BA">
        <w:rPr>
          <w:rFonts w:asciiTheme="majorHAnsi" w:hAnsiTheme="majorHAnsi" w:cs="Arial"/>
          <w:szCs w:val="24"/>
        </w:rPr>
        <w:t>Madera County</w:t>
      </w:r>
    </w:p>
    <w:p w14:paraId="6D8624B3" w14:textId="77777777" w:rsidR="00840379" w:rsidRPr="00FF67BA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Supervisor Rhonda Duggan</w:t>
      </w:r>
      <w:r w:rsidRPr="00FF67BA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 w:rsidRPr="00FF67BA">
        <w:rPr>
          <w:rFonts w:asciiTheme="majorHAnsi" w:hAnsiTheme="majorHAnsi" w:cs="Arial"/>
          <w:szCs w:val="24"/>
        </w:rPr>
        <w:t>Mono County</w:t>
      </w:r>
    </w:p>
    <w:p w14:paraId="1EB3F8DF" w14:textId="77777777" w:rsidR="00840379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Narcisa Untal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>Solano County</w:t>
      </w:r>
    </w:p>
    <w:p w14:paraId="793D3057" w14:textId="1BD30B68" w:rsidR="00C078D9" w:rsidRDefault="00C078D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Supervisor Tom Walker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>Tehama County</w:t>
      </w:r>
    </w:p>
    <w:p w14:paraId="048737D5" w14:textId="7A37B2B9" w:rsidR="00C078D9" w:rsidRDefault="00C078D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Diane Rader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>Trinity County</w:t>
      </w:r>
    </w:p>
    <w:p w14:paraId="795F37D5" w14:textId="369B273D" w:rsidR="00840379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Deborah Reagan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>Tuolumne County</w:t>
      </w:r>
    </w:p>
    <w:p w14:paraId="54EDE8C1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  <w:r w:rsidRPr="00DB159D">
        <w:rPr>
          <w:rFonts w:asciiTheme="majorHAnsi" w:hAnsiTheme="majorHAnsi" w:cs="Arial"/>
          <w:szCs w:val="24"/>
        </w:rPr>
        <w:tab/>
      </w:r>
    </w:p>
    <w:p w14:paraId="4607100D" w14:textId="77777777" w:rsidR="00840379" w:rsidRPr="00DB159D" w:rsidRDefault="00840379" w:rsidP="00840379">
      <w:pPr>
        <w:rPr>
          <w:rFonts w:asciiTheme="majorHAnsi" w:hAnsiTheme="majorHAnsi" w:cs="Arial"/>
          <w:szCs w:val="24"/>
          <w:u w:val="single"/>
        </w:rPr>
      </w:pPr>
      <w:r w:rsidRPr="00DB159D">
        <w:rPr>
          <w:rFonts w:asciiTheme="majorHAnsi" w:hAnsiTheme="majorHAnsi" w:cs="Arial"/>
          <w:b/>
          <w:bCs/>
          <w:szCs w:val="24"/>
          <w:u w:val="single"/>
        </w:rPr>
        <w:t>STAFF IN ATTENDANCE</w:t>
      </w:r>
    </w:p>
    <w:p w14:paraId="17FF97B2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  <w:r w:rsidRPr="00DB159D">
        <w:rPr>
          <w:rFonts w:asciiTheme="majorHAnsi" w:hAnsiTheme="majorHAnsi" w:cs="Arial"/>
          <w:szCs w:val="24"/>
        </w:rPr>
        <w:t>Staci Heaton, Deputy Executive Director</w:t>
      </w:r>
      <w:r w:rsidRPr="00DB159D">
        <w:rPr>
          <w:rFonts w:asciiTheme="majorHAnsi" w:hAnsiTheme="majorHAnsi" w:cs="Arial"/>
          <w:szCs w:val="24"/>
        </w:rPr>
        <w:tab/>
      </w:r>
      <w:r w:rsidRPr="00DB159D">
        <w:rPr>
          <w:rFonts w:asciiTheme="majorHAnsi" w:hAnsiTheme="majorHAnsi" w:cs="Arial"/>
          <w:szCs w:val="24"/>
        </w:rPr>
        <w:tab/>
        <w:t>Rural Counties ESJPA</w:t>
      </w:r>
    </w:p>
    <w:p w14:paraId="436B3A64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  <w:r w:rsidRPr="00DB159D">
        <w:rPr>
          <w:rFonts w:asciiTheme="majorHAnsi" w:hAnsiTheme="majorHAnsi" w:cs="Arial"/>
          <w:szCs w:val="24"/>
        </w:rPr>
        <w:t>Larry Sweetser, ESJPA Consultant</w:t>
      </w:r>
      <w:r w:rsidRPr="00DB159D">
        <w:rPr>
          <w:rFonts w:asciiTheme="majorHAnsi" w:hAnsiTheme="majorHAnsi" w:cs="Arial"/>
          <w:szCs w:val="24"/>
        </w:rPr>
        <w:tab/>
      </w:r>
      <w:r w:rsidRPr="00DB159D">
        <w:rPr>
          <w:rFonts w:asciiTheme="majorHAnsi" w:hAnsiTheme="majorHAnsi" w:cs="Arial"/>
          <w:szCs w:val="24"/>
        </w:rPr>
        <w:tab/>
      </w:r>
      <w:r w:rsidRPr="00DB159D">
        <w:rPr>
          <w:rFonts w:asciiTheme="majorHAnsi" w:hAnsiTheme="majorHAnsi" w:cs="Arial"/>
          <w:szCs w:val="24"/>
        </w:rPr>
        <w:tab/>
        <w:t>Sweetser and Associates, Inc.</w:t>
      </w:r>
    </w:p>
    <w:p w14:paraId="03ABE70C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  <w:r w:rsidRPr="00DB159D">
        <w:rPr>
          <w:rFonts w:asciiTheme="majorHAnsi" w:hAnsiTheme="majorHAnsi" w:cs="Arial"/>
          <w:szCs w:val="24"/>
        </w:rPr>
        <w:t xml:space="preserve">John Kennedy, </w:t>
      </w:r>
      <w:r>
        <w:rPr>
          <w:rFonts w:asciiTheme="majorHAnsi" w:hAnsiTheme="majorHAnsi" w:cs="Arial"/>
          <w:szCs w:val="24"/>
        </w:rPr>
        <w:t>Senior Policy</w:t>
      </w:r>
      <w:r w:rsidRPr="00DB159D">
        <w:rPr>
          <w:rFonts w:asciiTheme="majorHAnsi" w:hAnsiTheme="majorHAnsi" w:cs="Arial"/>
          <w:szCs w:val="24"/>
        </w:rPr>
        <w:t xml:space="preserve"> Advocate</w:t>
      </w:r>
      <w:r>
        <w:rPr>
          <w:rFonts w:asciiTheme="majorHAnsi" w:hAnsiTheme="majorHAnsi" w:cs="Arial"/>
          <w:szCs w:val="24"/>
        </w:rPr>
        <w:tab/>
      </w:r>
      <w:r w:rsidRPr="00DB159D">
        <w:rPr>
          <w:rFonts w:asciiTheme="majorHAnsi" w:hAnsiTheme="majorHAnsi" w:cs="Arial"/>
          <w:szCs w:val="24"/>
        </w:rPr>
        <w:tab/>
        <w:t xml:space="preserve">RCRC </w:t>
      </w:r>
    </w:p>
    <w:p w14:paraId="74CB6D3B" w14:textId="77777777" w:rsidR="00840379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Eric Will, Director of Local Assistance</w:t>
      </w:r>
      <w:r>
        <w:rPr>
          <w:rFonts w:asciiTheme="majorHAnsi" w:hAnsiTheme="majorHAnsi" w:cs="Arial"/>
          <w:szCs w:val="24"/>
        </w:rPr>
        <w:tab/>
      </w:r>
      <w:r w:rsidRPr="00DB159D">
        <w:rPr>
          <w:rFonts w:asciiTheme="majorHAnsi" w:hAnsiTheme="majorHAnsi" w:cs="Arial"/>
          <w:szCs w:val="24"/>
        </w:rPr>
        <w:tab/>
        <w:t>RCRC</w:t>
      </w:r>
    </w:p>
    <w:p w14:paraId="3B2A6147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Julie Lunn, Office Coordinator</w:t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>RCRC</w:t>
      </w:r>
    </w:p>
    <w:p w14:paraId="63E2A98C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</w:p>
    <w:p w14:paraId="098F4803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  <w:r w:rsidRPr="00DB159D">
        <w:rPr>
          <w:rFonts w:asciiTheme="majorHAnsi" w:hAnsiTheme="majorHAnsi" w:cs="Arial"/>
          <w:b/>
          <w:bCs/>
          <w:szCs w:val="24"/>
          <w:u w:val="single"/>
        </w:rPr>
        <w:t>GUEST SPEAKERS</w:t>
      </w:r>
    </w:p>
    <w:p w14:paraId="58CA60FF" w14:textId="45986B3D" w:rsidR="00840379" w:rsidRDefault="00980693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Mark de Bie, </w:t>
      </w:r>
      <w:proofErr w:type="spellStart"/>
      <w:r>
        <w:rPr>
          <w:rFonts w:asciiTheme="majorHAnsi" w:hAnsiTheme="majorHAnsi" w:cs="Arial"/>
          <w:szCs w:val="24"/>
        </w:rPr>
        <w:t>CalRecycle</w:t>
      </w:r>
      <w:proofErr w:type="spellEnd"/>
    </w:p>
    <w:p w14:paraId="38464534" w14:textId="604BCC90" w:rsidR="00980693" w:rsidRDefault="00980693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Alvin </w:t>
      </w:r>
      <w:proofErr w:type="spellStart"/>
      <w:r>
        <w:rPr>
          <w:rFonts w:asciiTheme="majorHAnsi" w:hAnsiTheme="majorHAnsi" w:cs="Arial"/>
          <w:szCs w:val="24"/>
        </w:rPr>
        <w:t>VoTran</w:t>
      </w:r>
      <w:proofErr w:type="spellEnd"/>
      <w:r>
        <w:rPr>
          <w:rFonts w:asciiTheme="majorHAnsi" w:hAnsiTheme="majorHAnsi" w:cs="Arial"/>
          <w:szCs w:val="24"/>
        </w:rPr>
        <w:t xml:space="preserve">, </w:t>
      </w:r>
      <w:proofErr w:type="spellStart"/>
      <w:r>
        <w:rPr>
          <w:rFonts w:asciiTheme="majorHAnsi" w:hAnsiTheme="majorHAnsi" w:cs="Arial"/>
          <w:szCs w:val="24"/>
        </w:rPr>
        <w:t>CalRecycle</w:t>
      </w:r>
      <w:proofErr w:type="spellEnd"/>
    </w:p>
    <w:p w14:paraId="71824E98" w14:textId="011C5016" w:rsidR="00E825C8" w:rsidRDefault="00E825C8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Emily Wang, </w:t>
      </w:r>
      <w:proofErr w:type="spellStart"/>
      <w:r>
        <w:rPr>
          <w:rFonts w:asciiTheme="majorHAnsi" w:hAnsiTheme="majorHAnsi" w:cs="Arial"/>
          <w:szCs w:val="24"/>
        </w:rPr>
        <w:t>CalRecycle</w:t>
      </w:r>
      <w:proofErr w:type="spellEnd"/>
    </w:p>
    <w:p w14:paraId="66F80288" w14:textId="77777777" w:rsidR="00840379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Melissa Vargas</w:t>
      </w:r>
      <w:r w:rsidRPr="00DB159D">
        <w:rPr>
          <w:rFonts w:asciiTheme="majorHAnsi" w:hAnsiTheme="majorHAnsi" w:cs="Arial"/>
          <w:szCs w:val="24"/>
        </w:rPr>
        <w:t xml:space="preserve">, </w:t>
      </w:r>
      <w:proofErr w:type="spellStart"/>
      <w:r w:rsidRPr="00DB159D">
        <w:rPr>
          <w:rFonts w:asciiTheme="majorHAnsi" w:hAnsiTheme="majorHAnsi" w:cs="Arial"/>
          <w:szCs w:val="24"/>
        </w:rPr>
        <w:t>CalRecycle</w:t>
      </w:r>
      <w:proofErr w:type="spellEnd"/>
      <w:r w:rsidRPr="00417DCC">
        <w:rPr>
          <w:rFonts w:asciiTheme="majorHAnsi" w:hAnsiTheme="majorHAnsi" w:cs="Arial"/>
          <w:szCs w:val="24"/>
        </w:rPr>
        <w:t xml:space="preserve"> </w:t>
      </w:r>
    </w:p>
    <w:p w14:paraId="53860AD3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Joanne Brasch</w:t>
      </w:r>
      <w:r w:rsidRPr="00DB159D">
        <w:rPr>
          <w:rFonts w:asciiTheme="majorHAnsi" w:hAnsiTheme="majorHAnsi" w:cs="Arial"/>
          <w:szCs w:val="24"/>
        </w:rPr>
        <w:t>, California Product Stewardship Council</w:t>
      </w:r>
    </w:p>
    <w:p w14:paraId="585A1E50" w14:textId="77777777" w:rsidR="00840379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Heidi Sanborn, National Stewardship Action Council</w:t>
      </w:r>
    </w:p>
    <w:p w14:paraId="1449BEDA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Christine Messer</w:t>
      </w:r>
      <w:r w:rsidRPr="00DB159D">
        <w:rPr>
          <w:rFonts w:asciiTheme="majorHAnsi" w:hAnsiTheme="majorHAnsi" w:cs="Arial"/>
          <w:szCs w:val="24"/>
        </w:rPr>
        <w:t>, Mattress Recycling Council</w:t>
      </w:r>
    </w:p>
    <w:p w14:paraId="6C2B783A" w14:textId="77777777" w:rsidR="00840379" w:rsidRDefault="00840379" w:rsidP="00840379">
      <w:pPr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Eric Humphreys</w:t>
      </w:r>
      <w:r w:rsidRPr="00DB159D">
        <w:rPr>
          <w:rFonts w:asciiTheme="majorHAnsi" w:hAnsiTheme="majorHAnsi" w:cs="Arial"/>
          <w:szCs w:val="24"/>
        </w:rPr>
        <w:t xml:space="preserve">, </w:t>
      </w:r>
      <w:proofErr w:type="spellStart"/>
      <w:r w:rsidRPr="00DB159D">
        <w:rPr>
          <w:rFonts w:asciiTheme="majorHAnsi" w:hAnsiTheme="majorHAnsi" w:cs="Arial"/>
          <w:szCs w:val="24"/>
        </w:rPr>
        <w:t>PaintCare</w:t>
      </w:r>
      <w:proofErr w:type="spellEnd"/>
    </w:p>
    <w:p w14:paraId="430DC2A6" w14:textId="77777777" w:rsidR="00840379" w:rsidRPr="00DB159D" w:rsidRDefault="00840379" w:rsidP="00840379">
      <w:pPr>
        <w:rPr>
          <w:rFonts w:asciiTheme="majorHAnsi" w:hAnsiTheme="majorHAnsi" w:cs="Arial"/>
          <w:szCs w:val="24"/>
        </w:rPr>
      </w:pPr>
    </w:p>
    <w:p w14:paraId="31CC7E0B" w14:textId="3F62A34F" w:rsidR="0041287F" w:rsidRPr="00083634" w:rsidRDefault="000529D6" w:rsidP="0041287F">
      <w:pPr>
        <w:pStyle w:val="Heading3"/>
        <w:numPr>
          <w:ilvl w:val="0"/>
          <w:numId w:val="15"/>
        </w:numPr>
        <w:jc w:val="both"/>
        <w:rPr>
          <w:rFonts w:asciiTheme="majorHAnsi" w:hAnsiTheme="majorHAnsi" w:cs="Arial"/>
          <w:szCs w:val="24"/>
        </w:rPr>
      </w:pPr>
      <w:r w:rsidRPr="00083634">
        <w:rPr>
          <w:rFonts w:asciiTheme="majorHAnsi" w:hAnsiTheme="majorHAnsi" w:cs="Arial"/>
          <w:szCs w:val="24"/>
        </w:rPr>
        <w:lastRenderedPageBreak/>
        <w:t>Call to Order, Self-Introductions, and Determination of Quorum</w:t>
      </w:r>
    </w:p>
    <w:p w14:paraId="19EF9046" w14:textId="132801CD" w:rsidR="00A32926" w:rsidRDefault="00E825C8" w:rsidP="00644F10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Supervisor Lori Parlin, ESJPA, called the meeting to order at 9:03 a.m. </w:t>
      </w:r>
      <w:r w:rsidR="00644F10" w:rsidRPr="00DB159D">
        <w:rPr>
          <w:rFonts w:asciiTheme="majorHAnsi" w:hAnsiTheme="majorHAnsi"/>
          <w:szCs w:val="24"/>
        </w:rPr>
        <w:t xml:space="preserve">A quorum was determined at that time, and </w:t>
      </w:r>
      <w:r w:rsidR="00644F10">
        <w:rPr>
          <w:rFonts w:asciiTheme="majorHAnsi" w:hAnsiTheme="majorHAnsi"/>
          <w:szCs w:val="24"/>
        </w:rPr>
        <w:t>Staci</w:t>
      </w:r>
      <w:r w:rsidR="00644F10" w:rsidRPr="00DB159D">
        <w:rPr>
          <w:rFonts w:asciiTheme="majorHAnsi" w:hAnsiTheme="majorHAnsi"/>
          <w:szCs w:val="24"/>
        </w:rPr>
        <w:t xml:space="preserve"> Heaton</w:t>
      </w:r>
      <w:r w:rsidR="00644F10">
        <w:rPr>
          <w:rFonts w:asciiTheme="majorHAnsi" w:hAnsiTheme="majorHAnsi"/>
          <w:szCs w:val="24"/>
        </w:rPr>
        <w:t>, ESJPA Deputy Executive Director,</w:t>
      </w:r>
      <w:r w:rsidR="00644F10" w:rsidRPr="00DB159D">
        <w:rPr>
          <w:rFonts w:asciiTheme="majorHAnsi" w:hAnsiTheme="majorHAnsi"/>
          <w:szCs w:val="24"/>
        </w:rPr>
        <w:t xml:space="preserve"> gave an overview of meeting procedures</w:t>
      </w:r>
      <w:r w:rsidR="00644F10">
        <w:rPr>
          <w:rFonts w:asciiTheme="majorHAnsi" w:hAnsiTheme="majorHAnsi"/>
          <w:szCs w:val="24"/>
        </w:rPr>
        <w:t xml:space="preserve"> in accordance with the Brown Act</w:t>
      </w:r>
      <w:r w:rsidR="00644F10" w:rsidRPr="00DB159D">
        <w:rPr>
          <w:rFonts w:asciiTheme="majorHAnsi" w:hAnsiTheme="majorHAnsi"/>
          <w:szCs w:val="24"/>
        </w:rPr>
        <w:t>.</w:t>
      </w:r>
      <w:r w:rsidR="00644F10">
        <w:rPr>
          <w:rFonts w:asciiTheme="majorHAnsi" w:hAnsiTheme="majorHAnsi"/>
          <w:szCs w:val="24"/>
        </w:rPr>
        <w:t xml:space="preserve"> </w:t>
      </w:r>
    </w:p>
    <w:p w14:paraId="5B8504A5" w14:textId="77777777" w:rsidR="00AE7B3C" w:rsidRPr="00EB7962" w:rsidRDefault="00AE7B3C" w:rsidP="00AE7B3C">
      <w:pPr>
        <w:pStyle w:val="ListParagraph"/>
        <w:ind w:left="1080"/>
        <w:rPr>
          <w:rFonts w:asciiTheme="majorHAnsi" w:hAnsiTheme="majorHAnsi"/>
        </w:rPr>
      </w:pPr>
    </w:p>
    <w:p w14:paraId="036C5691" w14:textId="1B2F34E1" w:rsidR="000529D6" w:rsidRPr="00083634" w:rsidRDefault="000529D6" w:rsidP="005A0DA8">
      <w:pPr>
        <w:pStyle w:val="Heading4"/>
        <w:numPr>
          <w:ilvl w:val="0"/>
          <w:numId w:val="15"/>
        </w:numPr>
        <w:tabs>
          <w:tab w:val="left" w:pos="360"/>
        </w:tabs>
        <w:jc w:val="both"/>
        <w:rPr>
          <w:rFonts w:asciiTheme="majorHAnsi" w:hAnsiTheme="majorHAnsi" w:cs="Arial"/>
          <w:szCs w:val="24"/>
        </w:rPr>
      </w:pPr>
      <w:r w:rsidRPr="00083634">
        <w:rPr>
          <w:rFonts w:asciiTheme="majorHAnsi" w:hAnsiTheme="majorHAnsi" w:cs="Arial"/>
          <w:szCs w:val="24"/>
        </w:rPr>
        <w:t>Business Matters</w:t>
      </w:r>
      <w:r w:rsidRPr="00083634">
        <w:rPr>
          <w:rFonts w:asciiTheme="majorHAnsi" w:hAnsiTheme="majorHAnsi" w:cs="Arial"/>
          <w:szCs w:val="24"/>
        </w:rPr>
        <w:tab/>
      </w:r>
      <w:r w:rsidRPr="00083634">
        <w:rPr>
          <w:rFonts w:asciiTheme="majorHAnsi" w:hAnsiTheme="majorHAnsi" w:cs="Arial"/>
          <w:szCs w:val="24"/>
        </w:rPr>
        <w:tab/>
      </w:r>
      <w:r w:rsidR="00756A56">
        <w:rPr>
          <w:rFonts w:asciiTheme="majorHAnsi" w:hAnsiTheme="majorHAnsi" w:cs="Arial"/>
          <w:szCs w:val="24"/>
        </w:rPr>
        <w:tab/>
      </w:r>
      <w:r w:rsidR="00756A56">
        <w:rPr>
          <w:rFonts w:asciiTheme="majorHAnsi" w:hAnsiTheme="majorHAnsi" w:cs="Arial"/>
          <w:szCs w:val="24"/>
        </w:rPr>
        <w:tab/>
      </w:r>
      <w:r w:rsidR="00756A56">
        <w:rPr>
          <w:rFonts w:asciiTheme="majorHAnsi" w:hAnsiTheme="majorHAnsi" w:cs="Arial"/>
          <w:szCs w:val="24"/>
        </w:rPr>
        <w:tab/>
      </w:r>
      <w:r w:rsidR="00756A56">
        <w:rPr>
          <w:rFonts w:asciiTheme="majorHAnsi" w:hAnsiTheme="majorHAnsi" w:cs="Arial"/>
          <w:szCs w:val="24"/>
        </w:rPr>
        <w:tab/>
      </w:r>
      <w:r w:rsidR="00756A56">
        <w:rPr>
          <w:rFonts w:asciiTheme="majorHAnsi" w:hAnsiTheme="majorHAnsi" w:cs="Arial"/>
          <w:szCs w:val="24"/>
        </w:rPr>
        <w:tab/>
      </w:r>
      <w:r w:rsidR="00756A56">
        <w:rPr>
          <w:rFonts w:asciiTheme="majorHAnsi" w:hAnsiTheme="majorHAnsi" w:cs="Arial"/>
          <w:szCs w:val="24"/>
        </w:rPr>
        <w:tab/>
      </w:r>
      <w:r w:rsidRPr="00083634">
        <w:rPr>
          <w:rFonts w:asciiTheme="majorHAnsi" w:hAnsiTheme="majorHAnsi" w:cs="Arial"/>
          <w:szCs w:val="24"/>
        </w:rPr>
        <w:tab/>
      </w:r>
      <w:r w:rsidRPr="00083634">
        <w:rPr>
          <w:rFonts w:asciiTheme="majorHAnsi" w:hAnsiTheme="majorHAnsi" w:cs="Arial"/>
          <w:szCs w:val="24"/>
        </w:rPr>
        <w:tab/>
      </w:r>
      <w:r w:rsidRPr="00083634">
        <w:rPr>
          <w:rFonts w:asciiTheme="majorHAnsi" w:hAnsiTheme="majorHAnsi" w:cs="Arial"/>
          <w:szCs w:val="24"/>
        </w:rPr>
        <w:tab/>
      </w:r>
    </w:p>
    <w:p w14:paraId="78E3AB71" w14:textId="44842305" w:rsidR="00B40C1E" w:rsidRPr="00B40C1E" w:rsidRDefault="00B40C1E" w:rsidP="00B40C1E">
      <w:pPr>
        <w:pStyle w:val="ListParagraph"/>
        <w:numPr>
          <w:ilvl w:val="2"/>
          <w:numId w:val="15"/>
        </w:numPr>
        <w:jc w:val="both"/>
        <w:rPr>
          <w:rFonts w:asciiTheme="majorHAnsi" w:hAnsiTheme="majorHAnsi"/>
          <w:szCs w:val="24"/>
        </w:rPr>
      </w:pPr>
      <w:bookmarkStart w:id="1" w:name="_Hlk173852453"/>
      <w:r w:rsidRPr="00B40C1E">
        <w:rPr>
          <w:rFonts w:asciiTheme="majorHAnsi" w:hAnsiTheme="majorHAnsi"/>
          <w:szCs w:val="24"/>
        </w:rPr>
        <w:t xml:space="preserve">The Board considered minutes from the December 12, </w:t>
      </w:r>
      <w:proofErr w:type="gramStart"/>
      <w:r w:rsidRPr="00B40C1E">
        <w:rPr>
          <w:rFonts w:asciiTheme="majorHAnsi" w:hAnsiTheme="majorHAnsi"/>
          <w:szCs w:val="24"/>
        </w:rPr>
        <w:t>2024</w:t>
      </w:r>
      <w:proofErr w:type="gramEnd"/>
      <w:r w:rsidRPr="00B40C1E">
        <w:rPr>
          <w:rFonts w:asciiTheme="majorHAnsi" w:hAnsiTheme="majorHAnsi"/>
          <w:szCs w:val="24"/>
        </w:rPr>
        <w:t xml:space="preserve"> meeting for approval. Motion/Second to approve the minutes by Amador County/Tuolumne County. Motion approved unanimously.</w:t>
      </w:r>
    </w:p>
    <w:bookmarkEnd w:id="1"/>
    <w:p w14:paraId="552B4ADC" w14:textId="77777777" w:rsidR="00B40C1E" w:rsidRDefault="00B40C1E" w:rsidP="00A32926">
      <w:pPr>
        <w:pStyle w:val="ListParagraph"/>
        <w:jc w:val="both"/>
        <w:rPr>
          <w:rFonts w:asciiTheme="majorHAnsi" w:hAnsiTheme="majorHAnsi" w:cs="Arial"/>
        </w:rPr>
      </w:pPr>
    </w:p>
    <w:p w14:paraId="49624C35" w14:textId="77777777" w:rsidR="0059188A" w:rsidRPr="0059188A" w:rsidRDefault="0059188A" w:rsidP="0059188A">
      <w:pPr>
        <w:pStyle w:val="ListParagraph"/>
        <w:jc w:val="both"/>
        <w:rPr>
          <w:rFonts w:asciiTheme="majorHAnsi" w:hAnsiTheme="majorHAnsi" w:cs="Arial"/>
        </w:rPr>
      </w:pPr>
    </w:p>
    <w:p w14:paraId="7681F371" w14:textId="77777777" w:rsidR="000529D6" w:rsidRPr="00083634" w:rsidRDefault="000529D6" w:rsidP="005A0DA8">
      <w:pPr>
        <w:numPr>
          <w:ilvl w:val="0"/>
          <w:numId w:val="15"/>
        </w:numPr>
        <w:jc w:val="both"/>
        <w:rPr>
          <w:rFonts w:asciiTheme="majorHAnsi" w:hAnsiTheme="majorHAnsi" w:cs="Arial"/>
          <w:b/>
          <w:szCs w:val="24"/>
        </w:rPr>
      </w:pPr>
      <w:r w:rsidRPr="00083634">
        <w:rPr>
          <w:rFonts w:asciiTheme="majorHAnsi" w:hAnsiTheme="majorHAnsi" w:cs="Arial"/>
          <w:b/>
          <w:szCs w:val="24"/>
        </w:rPr>
        <w:t>Public Comment</w:t>
      </w:r>
    </w:p>
    <w:p w14:paraId="726530C8" w14:textId="5E30240F" w:rsidR="000529D6" w:rsidRDefault="00B40C1E" w:rsidP="005A0DA8">
      <w:pPr>
        <w:pStyle w:val="BodyTextIndent"/>
        <w:tabs>
          <w:tab w:val="left" w:pos="720"/>
        </w:tabs>
        <w:ind w:left="720" w:right="-187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None noted. </w:t>
      </w:r>
    </w:p>
    <w:p w14:paraId="4F348A73" w14:textId="77777777" w:rsidR="00B652DB" w:rsidRPr="00B652DB" w:rsidRDefault="00B652DB" w:rsidP="00B652DB">
      <w:pPr>
        <w:jc w:val="both"/>
        <w:rPr>
          <w:rFonts w:asciiTheme="majorHAnsi" w:hAnsiTheme="majorHAnsi" w:cs="Arial"/>
          <w:b/>
          <w:szCs w:val="24"/>
        </w:rPr>
      </w:pPr>
    </w:p>
    <w:p w14:paraId="1EA59808" w14:textId="05B980BB" w:rsidR="005B5A92" w:rsidRPr="005B5A92" w:rsidRDefault="000529D6" w:rsidP="005B5A92">
      <w:pPr>
        <w:numPr>
          <w:ilvl w:val="0"/>
          <w:numId w:val="15"/>
        </w:numPr>
        <w:jc w:val="both"/>
        <w:rPr>
          <w:rFonts w:asciiTheme="majorHAnsi" w:hAnsiTheme="majorHAnsi" w:cs="Arial"/>
          <w:b/>
          <w:szCs w:val="24"/>
        </w:rPr>
      </w:pPr>
      <w:r w:rsidRPr="109AA8F8">
        <w:rPr>
          <w:rFonts w:asciiTheme="majorHAnsi" w:hAnsiTheme="majorHAnsi" w:cs="Arial"/>
          <w:b/>
          <w:bCs/>
        </w:rPr>
        <w:t>Presentations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35E2C9" w14:textId="77777777" w:rsidR="006D6C65" w:rsidRPr="006D6C65" w:rsidRDefault="006D6C65" w:rsidP="006D6C65">
      <w:pPr>
        <w:ind w:right="-180"/>
        <w:jc w:val="both"/>
        <w:rPr>
          <w:rFonts w:asciiTheme="majorHAnsi" w:hAnsiTheme="majorHAnsi" w:cs="Arial"/>
        </w:rPr>
      </w:pPr>
    </w:p>
    <w:p w14:paraId="6DB4CCE0" w14:textId="77777777" w:rsidR="007C0F0B" w:rsidRDefault="006A1002" w:rsidP="4DF9A2C5">
      <w:pPr>
        <w:pStyle w:val="ListParagraph"/>
        <w:numPr>
          <w:ilvl w:val="2"/>
          <w:numId w:val="15"/>
        </w:numPr>
        <w:ind w:right="-180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CalRecycle</w:t>
      </w:r>
      <w:proofErr w:type="spellEnd"/>
      <w:r>
        <w:rPr>
          <w:rFonts w:asciiTheme="majorHAnsi" w:hAnsiTheme="majorHAnsi" w:cs="Arial"/>
        </w:rPr>
        <w:t xml:space="preserve"> </w:t>
      </w:r>
      <w:r w:rsidR="005C227C">
        <w:rPr>
          <w:rFonts w:asciiTheme="majorHAnsi" w:hAnsiTheme="majorHAnsi" w:cs="Arial"/>
        </w:rPr>
        <w:t>Illegal Disposal Emergency Regulations</w:t>
      </w:r>
      <w:r w:rsidR="31F95F42" w:rsidRPr="4DF9A2C5">
        <w:rPr>
          <w:rFonts w:asciiTheme="majorHAnsi" w:hAnsiTheme="majorHAnsi" w:cs="Arial"/>
        </w:rPr>
        <w:t xml:space="preserve"> </w:t>
      </w:r>
    </w:p>
    <w:p w14:paraId="35F5DA95" w14:textId="77777777" w:rsidR="007C0F0B" w:rsidRDefault="007C0F0B" w:rsidP="007C0F0B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3C940244" w14:textId="038D7685" w:rsidR="005A7631" w:rsidRPr="009B067C" w:rsidRDefault="006A1002" w:rsidP="005A7631">
      <w:pPr>
        <w:pStyle w:val="ListParagraph"/>
        <w:ind w:left="1080" w:right="-1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Mark de Bie</w:t>
      </w:r>
      <w:r w:rsidR="00877AC4">
        <w:rPr>
          <w:rFonts w:asciiTheme="majorHAnsi" w:hAnsiTheme="majorHAnsi" w:cs="Arial"/>
        </w:rPr>
        <w:t xml:space="preserve"> and Alvin </w:t>
      </w:r>
      <w:proofErr w:type="spellStart"/>
      <w:r w:rsidR="00877AC4">
        <w:rPr>
          <w:rFonts w:asciiTheme="majorHAnsi" w:hAnsiTheme="majorHAnsi" w:cs="Arial"/>
        </w:rPr>
        <w:t>VoTran</w:t>
      </w:r>
      <w:proofErr w:type="spellEnd"/>
      <w:r w:rsidR="00877AC4">
        <w:rPr>
          <w:rFonts w:asciiTheme="majorHAnsi" w:hAnsiTheme="majorHAnsi" w:cs="Arial"/>
        </w:rPr>
        <w:t xml:space="preserve"> </w:t>
      </w:r>
      <w:r w:rsidR="005A7631">
        <w:rPr>
          <w:rFonts w:asciiTheme="majorHAnsi" w:hAnsiTheme="majorHAnsi" w:cs="Arial"/>
        </w:rPr>
        <w:t xml:space="preserve">gave an overview of </w:t>
      </w:r>
      <w:proofErr w:type="spellStart"/>
      <w:r w:rsidR="00877AC4">
        <w:rPr>
          <w:rFonts w:asciiTheme="majorHAnsi" w:hAnsiTheme="majorHAnsi" w:cs="Arial"/>
        </w:rPr>
        <w:t>CalRecycle’s</w:t>
      </w:r>
      <w:proofErr w:type="spellEnd"/>
      <w:r w:rsidR="00877AC4">
        <w:rPr>
          <w:rFonts w:asciiTheme="majorHAnsi" w:hAnsiTheme="majorHAnsi" w:cs="Arial"/>
        </w:rPr>
        <w:t xml:space="preserve"> emergency regulations to help with California’s illegal disposal problem. </w:t>
      </w:r>
    </w:p>
    <w:p w14:paraId="738BCD94" w14:textId="77777777" w:rsidR="009B067C" w:rsidRPr="009B067C" w:rsidRDefault="009B067C" w:rsidP="009B067C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7A65CF40" w14:textId="77777777" w:rsidR="00FA4FF6" w:rsidRDefault="00096755" w:rsidP="00FA4FF6">
      <w:pPr>
        <w:pStyle w:val="ListParagraph"/>
        <w:numPr>
          <w:ilvl w:val="2"/>
          <w:numId w:val="15"/>
        </w:numPr>
        <w:ind w:right="-180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CalRecycle</w:t>
      </w:r>
      <w:proofErr w:type="spellEnd"/>
      <w:r>
        <w:rPr>
          <w:rFonts w:asciiTheme="majorHAnsi" w:hAnsiTheme="majorHAnsi" w:cs="Arial"/>
        </w:rPr>
        <w:t xml:space="preserve"> Used Oil Recycling Program Update </w:t>
      </w:r>
    </w:p>
    <w:p w14:paraId="7F0CF214" w14:textId="77777777" w:rsidR="00FA4FF6" w:rsidRDefault="00FA4FF6" w:rsidP="00FA4FF6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753575CE" w14:textId="27BD3D50" w:rsidR="003158DE" w:rsidRDefault="003158DE" w:rsidP="00FA4FF6">
      <w:pPr>
        <w:pStyle w:val="ListParagraph"/>
        <w:ind w:left="1080" w:right="-1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Emily Wang, </w:t>
      </w:r>
      <w:proofErr w:type="spellStart"/>
      <w:r>
        <w:rPr>
          <w:rFonts w:asciiTheme="majorHAnsi" w:hAnsiTheme="majorHAnsi" w:cs="Arial"/>
        </w:rPr>
        <w:t>CalRecycle</w:t>
      </w:r>
      <w:proofErr w:type="spellEnd"/>
      <w:r>
        <w:rPr>
          <w:rFonts w:asciiTheme="majorHAnsi" w:hAnsiTheme="majorHAnsi" w:cs="Arial"/>
        </w:rPr>
        <w:t xml:space="preserve">, gave an overview of </w:t>
      </w:r>
      <w:proofErr w:type="spellStart"/>
      <w:r>
        <w:rPr>
          <w:rFonts w:asciiTheme="majorHAnsi" w:hAnsiTheme="majorHAnsi" w:cs="Arial"/>
        </w:rPr>
        <w:t>CalRecycle’s</w:t>
      </w:r>
      <w:proofErr w:type="spellEnd"/>
      <w:r>
        <w:rPr>
          <w:rFonts w:asciiTheme="majorHAnsi" w:hAnsiTheme="majorHAnsi" w:cs="Arial"/>
        </w:rPr>
        <w:t xml:space="preserve"> used oil program</w:t>
      </w:r>
      <w:r w:rsidR="00FA4FF6">
        <w:rPr>
          <w:rFonts w:asciiTheme="majorHAnsi" w:hAnsiTheme="majorHAnsi" w:cs="Arial"/>
        </w:rPr>
        <w:t xml:space="preserve"> and answered questions about what to do with contaminated oil</w:t>
      </w:r>
      <w:r>
        <w:rPr>
          <w:rFonts w:asciiTheme="majorHAnsi" w:hAnsiTheme="majorHAnsi" w:cs="Arial"/>
        </w:rPr>
        <w:t xml:space="preserve">. </w:t>
      </w:r>
    </w:p>
    <w:p w14:paraId="5C13221A" w14:textId="77777777" w:rsidR="003158DE" w:rsidRDefault="003158DE" w:rsidP="00EB2250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299EED5F" w14:textId="06761529" w:rsidR="003C4483" w:rsidRDefault="00C40E37" w:rsidP="007B6760">
      <w:pPr>
        <w:pStyle w:val="ListParagraph"/>
        <w:numPr>
          <w:ilvl w:val="2"/>
          <w:numId w:val="15"/>
        </w:numPr>
        <w:ind w:right="-180"/>
        <w:jc w:val="both"/>
        <w:rPr>
          <w:rFonts w:asciiTheme="majorHAnsi" w:hAnsiTheme="majorHAnsi" w:cs="Arial"/>
        </w:rPr>
      </w:pPr>
      <w:r w:rsidRPr="00FA4FF6">
        <w:rPr>
          <w:rFonts w:asciiTheme="majorHAnsi" w:hAnsiTheme="majorHAnsi" w:cs="Arial"/>
        </w:rPr>
        <w:t xml:space="preserve">Report from </w:t>
      </w:r>
      <w:proofErr w:type="spellStart"/>
      <w:r w:rsidRPr="00FA4FF6">
        <w:rPr>
          <w:rFonts w:asciiTheme="majorHAnsi" w:hAnsiTheme="majorHAnsi" w:cs="Arial"/>
        </w:rPr>
        <w:t>CalRecycle</w:t>
      </w:r>
      <w:proofErr w:type="spellEnd"/>
    </w:p>
    <w:p w14:paraId="379F30F1" w14:textId="77777777" w:rsidR="00FA4FF6" w:rsidRPr="00FA4FF6" w:rsidRDefault="00FA4FF6" w:rsidP="00FA4FF6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7287387D" w14:textId="7A067425" w:rsidR="00B57B99" w:rsidRDefault="00B57B99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Melissa Vargas, </w:t>
      </w:r>
      <w:proofErr w:type="spellStart"/>
      <w:r>
        <w:rPr>
          <w:rFonts w:asciiTheme="majorHAnsi" w:hAnsiTheme="majorHAnsi" w:cs="Arial"/>
        </w:rPr>
        <w:t>CalRecycle</w:t>
      </w:r>
      <w:proofErr w:type="spellEnd"/>
      <w:r>
        <w:rPr>
          <w:rFonts w:asciiTheme="majorHAnsi" w:hAnsiTheme="majorHAnsi" w:cs="Arial"/>
        </w:rPr>
        <w:t xml:space="preserve">, gave an </w:t>
      </w:r>
      <w:r w:rsidR="002702E9">
        <w:rPr>
          <w:rFonts w:asciiTheme="majorHAnsi" w:hAnsiTheme="majorHAnsi" w:cs="Arial"/>
        </w:rPr>
        <w:t xml:space="preserve">update on various items at </w:t>
      </w:r>
      <w:proofErr w:type="spellStart"/>
      <w:r w:rsidR="002702E9">
        <w:rPr>
          <w:rFonts w:asciiTheme="majorHAnsi" w:hAnsiTheme="majorHAnsi" w:cs="Arial"/>
        </w:rPr>
        <w:t>CalRecycle</w:t>
      </w:r>
      <w:proofErr w:type="spellEnd"/>
      <w:r w:rsidR="002702E9">
        <w:rPr>
          <w:rFonts w:asciiTheme="majorHAnsi" w:hAnsiTheme="majorHAnsi" w:cs="Arial"/>
        </w:rPr>
        <w:t xml:space="preserve">, including: </w:t>
      </w:r>
    </w:p>
    <w:p w14:paraId="5061686A" w14:textId="77777777" w:rsidR="002702E9" w:rsidRDefault="002702E9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5A6111B7" w14:textId="477EF6D2" w:rsidR="002702E9" w:rsidRDefault="002702E9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SB 1383 webinars</w:t>
      </w:r>
      <w:r w:rsidR="00A9236F">
        <w:rPr>
          <w:rFonts w:asciiTheme="majorHAnsi" w:hAnsiTheme="majorHAnsi" w:cs="Arial"/>
        </w:rPr>
        <w:t xml:space="preserve">, </w:t>
      </w:r>
      <w:r w:rsidR="00FA4FF6">
        <w:rPr>
          <w:rFonts w:asciiTheme="majorHAnsi" w:hAnsiTheme="majorHAnsi" w:cs="Arial"/>
        </w:rPr>
        <w:t xml:space="preserve">including </w:t>
      </w:r>
      <w:r w:rsidR="00A9236F">
        <w:rPr>
          <w:rFonts w:asciiTheme="majorHAnsi" w:hAnsiTheme="majorHAnsi" w:cs="Arial"/>
        </w:rPr>
        <w:t xml:space="preserve">implementation in the multi-family sector </w:t>
      </w:r>
      <w:proofErr w:type="gramStart"/>
      <w:r w:rsidR="00A9236F">
        <w:rPr>
          <w:rFonts w:asciiTheme="majorHAnsi" w:hAnsiTheme="majorHAnsi" w:cs="Arial"/>
        </w:rPr>
        <w:t>from</w:t>
      </w:r>
      <w:proofErr w:type="gramEnd"/>
      <w:r w:rsidR="00A9236F">
        <w:rPr>
          <w:rFonts w:asciiTheme="majorHAnsi" w:hAnsiTheme="majorHAnsi" w:cs="Arial"/>
        </w:rPr>
        <w:t xml:space="preserve"> March 19. </w:t>
      </w:r>
      <w:r w:rsidR="000E6FB8">
        <w:rPr>
          <w:rFonts w:asciiTheme="majorHAnsi" w:hAnsiTheme="majorHAnsi" w:cs="Arial"/>
        </w:rPr>
        <w:t>The r</w:t>
      </w:r>
      <w:r w:rsidR="00A9236F">
        <w:rPr>
          <w:rFonts w:asciiTheme="majorHAnsi" w:hAnsiTheme="majorHAnsi" w:cs="Arial"/>
        </w:rPr>
        <w:t xml:space="preserve">ecording is on </w:t>
      </w:r>
      <w:proofErr w:type="spellStart"/>
      <w:r w:rsidR="00A9236F">
        <w:rPr>
          <w:rFonts w:asciiTheme="majorHAnsi" w:hAnsiTheme="majorHAnsi" w:cs="Arial"/>
        </w:rPr>
        <w:t>CalRecycle’s</w:t>
      </w:r>
      <w:proofErr w:type="spellEnd"/>
      <w:r w:rsidR="00A9236F">
        <w:rPr>
          <w:rFonts w:asciiTheme="majorHAnsi" w:hAnsiTheme="majorHAnsi" w:cs="Arial"/>
        </w:rPr>
        <w:t xml:space="preserve"> YouTube page </w:t>
      </w:r>
    </w:p>
    <w:p w14:paraId="663221BC" w14:textId="77777777" w:rsidR="00403E05" w:rsidRDefault="00403E05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6F737D6D" w14:textId="5407D0F1" w:rsidR="00403E05" w:rsidRDefault="00403E05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Grants </w:t>
      </w:r>
      <w:proofErr w:type="gramStart"/>
      <w:r>
        <w:rPr>
          <w:rFonts w:asciiTheme="majorHAnsi" w:hAnsiTheme="majorHAnsi" w:cs="Arial"/>
        </w:rPr>
        <w:t>opening up</w:t>
      </w:r>
      <w:proofErr w:type="gramEnd"/>
      <w:r>
        <w:rPr>
          <w:rFonts w:asciiTheme="majorHAnsi" w:hAnsiTheme="majorHAnsi" w:cs="Arial"/>
        </w:rPr>
        <w:t xml:space="preserve"> </w:t>
      </w:r>
      <w:proofErr w:type="gramStart"/>
      <w:r>
        <w:rPr>
          <w:rFonts w:asciiTheme="majorHAnsi" w:hAnsiTheme="majorHAnsi" w:cs="Arial"/>
        </w:rPr>
        <w:t>includ</w:t>
      </w:r>
      <w:r w:rsidR="000E6FB8">
        <w:rPr>
          <w:rFonts w:asciiTheme="majorHAnsi" w:hAnsiTheme="majorHAnsi" w:cs="Arial"/>
        </w:rPr>
        <w:t>e</w:t>
      </w:r>
      <w:proofErr w:type="gramEnd"/>
      <w:r>
        <w:rPr>
          <w:rFonts w:asciiTheme="majorHAnsi" w:hAnsiTheme="majorHAnsi" w:cs="Arial"/>
        </w:rPr>
        <w:t xml:space="preserve"> </w:t>
      </w:r>
      <w:proofErr w:type="gramStart"/>
      <w:r>
        <w:rPr>
          <w:rFonts w:asciiTheme="majorHAnsi" w:hAnsiTheme="majorHAnsi" w:cs="Arial"/>
        </w:rPr>
        <w:t>Farm</w:t>
      </w:r>
      <w:proofErr w:type="gramEnd"/>
      <w:r>
        <w:rPr>
          <w:rFonts w:asciiTheme="majorHAnsi" w:hAnsiTheme="majorHAnsi" w:cs="Arial"/>
        </w:rPr>
        <w:t xml:space="preserve"> and Ranch Solid Waste Clean-Up and Abatement Program, April 2. Tire Amnesty</w:t>
      </w:r>
      <w:r w:rsidR="00850E32">
        <w:rPr>
          <w:rFonts w:asciiTheme="majorHAnsi" w:hAnsiTheme="majorHAnsi" w:cs="Arial"/>
        </w:rPr>
        <w:t xml:space="preserve"> app</w:t>
      </w:r>
      <w:r w:rsidR="000E6FB8">
        <w:rPr>
          <w:rFonts w:asciiTheme="majorHAnsi" w:hAnsiTheme="majorHAnsi" w:cs="Arial"/>
        </w:rPr>
        <w:t>lications</w:t>
      </w:r>
      <w:r w:rsidR="00850E32">
        <w:rPr>
          <w:rFonts w:asciiTheme="majorHAnsi" w:hAnsiTheme="majorHAnsi" w:cs="Arial"/>
        </w:rPr>
        <w:t xml:space="preserve"> </w:t>
      </w:r>
      <w:proofErr w:type="gramStart"/>
      <w:r w:rsidR="00850E32">
        <w:rPr>
          <w:rFonts w:asciiTheme="majorHAnsi" w:hAnsiTheme="majorHAnsi" w:cs="Arial"/>
        </w:rPr>
        <w:t>due</w:t>
      </w:r>
      <w:proofErr w:type="gramEnd"/>
      <w:r w:rsidR="00850E32">
        <w:rPr>
          <w:rFonts w:asciiTheme="majorHAnsi" w:hAnsiTheme="majorHAnsi" w:cs="Arial"/>
        </w:rPr>
        <w:t xml:space="preserve"> April 8. Local Conservation Corps </w:t>
      </w:r>
      <w:proofErr w:type="gramStart"/>
      <w:r w:rsidR="000E6FB8">
        <w:rPr>
          <w:rFonts w:asciiTheme="majorHAnsi" w:hAnsiTheme="majorHAnsi" w:cs="Arial"/>
        </w:rPr>
        <w:t>due</w:t>
      </w:r>
      <w:proofErr w:type="gramEnd"/>
      <w:r w:rsidR="000E6FB8">
        <w:rPr>
          <w:rFonts w:asciiTheme="majorHAnsi" w:hAnsiTheme="majorHAnsi" w:cs="Arial"/>
        </w:rPr>
        <w:t xml:space="preserve"> </w:t>
      </w:r>
      <w:r w:rsidR="00850E32">
        <w:rPr>
          <w:rFonts w:asciiTheme="majorHAnsi" w:hAnsiTheme="majorHAnsi" w:cs="Arial"/>
        </w:rPr>
        <w:t xml:space="preserve">April 17. Beverage Container Recycling Loan program </w:t>
      </w:r>
      <w:r w:rsidR="000E6FB8">
        <w:rPr>
          <w:rFonts w:asciiTheme="majorHAnsi" w:hAnsiTheme="majorHAnsi" w:cs="Arial"/>
        </w:rPr>
        <w:t xml:space="preserve">is </w:t>
      </w:r>
      <w:r w:rsidR="00850E32">
        <w:rPr>
          <w:rFonts w:asciiTheme="majorHAnsi" w:hAnsiTheme="majorHAnsi" w:cs="Arial"/>
        </w:rPr>
        <w:t xml:space="preserve">continuous. GGRF </w:t>
      </w:r>
      <w:r w:rsidR="000E6FB8">
        <w:rPr>
          <w:rFonts w:asciiTheme="majorHAnsi" w:hAnsiTheme="majorHAnsi" w:cs="Arial"/>
        </w:rPr>
        <w:t xml:space="preserve">has a </w:t>
      </w:r>
      <w:r w:rsidR="00850E32">
        <w:rPr>
          <w:rFonts w:asciiTheme="majorHAnsi" w:hAnsiTheme="majorHAnsi" w:cs="Arial"/>
        </w:rPr>
        <w:t xml:space="preserve">continuous application date. </w:t>
      </w:r>
      <w:proofErr w:type="gramStart"/>
      <w:r w:rsidR="00850E32">
        <w:rPr>
          <w:rFonts w:asciiTheme="majorHAnsi" w:hAnsiTheme="majorHAnsi" w:cs="Arial"/>
        </w:rPr>
        <w:t>Recycling</w:t>
      </w:r>
      <w:proofErr w:type="gramEnd"/>
      <w:r w:rsidR="00850E32">
        <w:rPr>
          <w:rFonts w:asciiTheme="majorHAnsi" w:hAnsiTheme="majorHAnsi" w:cs="Arial"/>
        </w:rPr>
        <w:t xml:space="preserve"> Market Development Zone Loan program</w:t>
      </w:r>
      <w:r w:rsidR="000E6FB8">
        <w:rPr>
          <w:rFonts w:asciiTheme="majorHAnsi" w:hAnsiTheme="majorHAnsi" w:cs="Arial"/>
        </w:rPr>
        <w:t xml:space="preserve"> is</w:t>
      </w:r>
      <w:r w:rsidR="00850E32">
        <w:rPr>
          <w:rFonts w:asciiTheme="majorHAnsi" w:hAnsiTheme="majorHAnsi" w:cs="Arial"/>
        </w:rPr>
        <w:t xml:space="preserve"> continuous. </w:t>
      </w:r>
    </w:p>
    <w:p w14:paraId="7EDD89AB" w14:textId="77777777" w:rsidR="00850E32" w:rsidRDefault="00850E32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12171402" w14:textId="61E39C47" w:rsidR="00850E32" w:rsidRDefault="00850E32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SB 54 Advisory </w:t>
      </w:r>
      <w:r w:rsidR="002F58FF">
        <w:rPr>
          <w:rFonts w:asciiTheme="majorHAnsi" w:hAnsiTheme="majorHAnsi" w:cs="Arial"/>
        </w:rPr>
        <w:t>Committee on March 14. Covered Electronic Waste Recovery Payment Rate workshop on April 8 at 10 a.</w:t>
      </w:r>
      <w:proofErr w:type="gramStart"/>
      <w:r w:rsidR="002F58FF">
        <w:rPr>
          <w:rFonts w:asciiTheme="majorHAnsi" w:hAnsiTheme="majorHAnsi" w:cs="Arial"/>
        </w:rPr>
        <w:t>m. @</w:t>
      </w:r>
      <w:proofErr w:type="gramEnd"/>
      <w:r w:rsidR="002F58FF">
        <w:rPr>
          <w:rFonts w:asciiTheme="majorHAnsi" w:hAnsiTheme="majorHAnsi" w:cs="Arial"/>
        </w:rPr>
        <w:t xml:space="preserve"> CalEPA. </w:t>
      </w:r>
    </w:p>
    <w:p w14:paraId="3DFF6544" w14:textId="77777777" w:rsidR="002F58FF" w:rsidRDefault="002F58FF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7594C3D6" w14:textId="67952690" w:rsidR="002F58FF" w:rsidRDefault="002F58FF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Next public meeting April 22 virtual only this month. </w:t>
      </w:r>
    </w:p>
    <w:p w14:paraId="6121CBE0" w14:textId="77777777" w:rsidR="00B27CA4" w:rsidRDefault="00B27CA4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30FD125E" w14:textId="14A0059D" w:rsidR="006F5B1D" w:rsidRDefault="00001303" w:rsidP="00001303">
      <w:pPr>
        <w:pStyle w:val="ListParagraph"/>
        <w:ind w:left="1080" w:right="-1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Ms. Vargas promised to get information in response to questions about the next waste characterization study timeline, as well as the status of SB 1383 compliance evaluations. </w:t>
      </w:r>
    </w:p>
    <w:p w14:paraId="2FC2EFE4" w14:textId="77777777" w:rsidR="00B57B99" w:rsidRPr="003C4483" w:rsidRDefault="00B57B99" w:rsidP="003C4483">
      <w:pPr>
        <w:pStyle w:val="ListParagraph"/>
        <w:ind w:left="1080" w:right="-180"/>
        <w:jc w:val="both"/>
        <w:rPr>
          <w:rFonts w:asciiTheme="majorHAnsi" w:hAnsiTheme="majorHAnsi" w:cs="Arial"/>
        </w:rPr>
      </w:pPr>
    </w:p>
    <w:p w14:paraId="16153507" w14:textId="77777777" w:rsidR="003C4483" w:rsidRDefault="003C4483" w:rsidP="00D66C38">
      <w:pPr>
        <w:pStyle w:val="Heading4"/>
        <w:numPr>
          <w:ilvl w:val="0"/>
          <w:numId w:val="15"/>
        </w:numPr>
        <w:tabs>
          <w:tab w:val="left" w:pos="360"/>
        </w:tabs>
        <w:jc w:val="both"/>
        <w:rPr>
          <w:rFonts w:asciiTheme="majorHAnsi" w:hAnsiTheme="majorHAnsi" w:cs="Arial"/>
        </w:rPr>
      </w:pPr>
      <w:r w:rsidRPr="44CD7201">
        <w:rPr>
          <w:rFonts w:asciiTheme="majorHAnsi" w:hAnsiTheme="majorHAnsi" w:cs="Arial"/>
        </w:rPr>
        <w:t xml:space="preserve">Member County Concerns/Comments </w:t>
      </w:r>
    </w:p>
    <w:p w14:paraId="39736DA3" w14:textId="77777777" w:rsidR="008243F8" w:rsidRDefault="008243F8" w:rsidP="002B3371"/>
    <w:p w14:paraId="74261D82" w14:textId="09D04806" w:rsidR="002B3371" w:rsidRDefault="008243F8" w:rsidP="004D1C95">
      <w:pPr>
        <w:ind w:left="720"/>
      </w:pPr>
      <w:r>
        <w:t>Craig Cissell, Butte</w:t>
      </w:r>
      <w:r w:rsidR="00001303">
        <w:t xml:space="preserve"> County, </w:t>
      </w:r>
      <w:r w:rsidR="004D1C95">
        <w:t>posed a question on h</w:t>
      </w:r>
      <w:r>
        <w:t xml:space="preserve">ow </w:t>
      </w:r>
      <w:r w:rsidR="004D1C95">
        <w:t xml:space="preserve">the group is </w:t>
      </w:r>
      <w:r>
        <w:t>address</w:t>
      </w:r>
      <w:r w:rsidR="004D1C95">
        <w:t>ing</w:t>
      </w:r>
      <w:r>
        <w:t xml:space="preserve"> trash service in </w:t>
      </w:r>
      <w:r w:rsidR="004D1C95">
        <w:t xml:space="preserve">areas heavily populated by bears. </w:t>
      </w:r>
      <w:r w:rsidR="00177212">
        <w:t xml:space="preserve">Several members offered </w:t>
      </w:r>
      <w:proofErr w:type="gramStart"/>
      <w:r w:rsidR="00177212">
        <w:t>suggestions</w:t>
      </w:r>
      <w:r w:rsidR="00610251">
        <w:t>, but</w:t>
      </w:r>
      <w:proofErr w:type="gramEnd"/>
      <w:r w:rsidR="00610251">
        <w:t xml:space="preserve"> noted that certain bear containers may not meet SB 1383 requirements. </w:t>
      </w:r>
    </w:p>
    <w:p w14:paraId="512A378C" w14:textId="77777777" w:rsidR="004343D9" w:rsidRDefault="004343D9" w:rsidP="002B3371"/>
    <w:p w14:paraId="6A64AF4A" w14:textId="537FAA32" w:rsidR="004343D9" w:rsidRDefault="004343D9" w:rsidP="003B6516">
      <w:pPr>
        <w:ind w:left="720"/>
      </w:pPr>
      <w:r>
        <w:t>Lars</w:t>
      </w:r>
      <w:r w:rsidR="004D1C95">
        <w:t xml:space="preserve"> Ewing, Lake County, asked if anyone was working on a </w:t>
      </w:r>
      <w:r>
        <w:t xml:space="preserve">beverage container pilot program with </w:t>
      </w:r>
      <w:proofErr w:type="spellStart"/>
      <w:r>
        <w:t>CalRecycle</w:t>
      </w:r>
      <w:proofErr w:type="spellEnd"/>
      <w:r w:rsidR="004D1C95">
        <w:t>. Paul Freund, Tehama County, volunteered that they are working on one.</w:t>
      </w:r>
      <w:r w:rsidR="003B6516">
        <w:tab/>
      </w:r>
      <w:r w:rsidR="00B65ED3">
        <w:t xml:space="preserve"> </w:t>
      </w:r>
    </w:p>
    <w:p w14:paraId="6E1AAA22" w14:textId="77777777" w:rsidR="008243F8" w:rsidRPr="002B3371" w:rsidRDefault="008243F8" w:rsidP="002B3371"/>
    <w:p w14:paraId="7554D037" w14:textId="7B78FA5D" w:rsidR="00D66C38" w:rsidRDefault="00D66C38" w:rsidP="4DF9A2C5">
      <w:pPr>
        <w:pStyle w:val="Heading4"/>
        <w:numPr>
          <w:ilvl w:val="0"/>
          <w:numId w:val="15"/>
        </w:numPr>
        <w:tabs>
          <w:tab w:val="left" w:pos="360"/>
        </w:tabs>
        <w:jc w:val="both"/>
        <w:rPr>
          <w:rFonts w:asciiTheme="majorHAnsi" w:hAnsiTheme="majorHAnsi" w:cs="Arial"/>
        </w:rPr>
      </w:pPr>
      <w:r w:rsidRPr="4DF9A2C5">
        <w:rPr>
          <w:rFonts w:asciiTheme="majorHAnsi" w:hAnsiTheme="majorHAnsi" w:cs="Arial"/>
        </w:rPr>
        <w:t>Legislative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F9A2C5">
        <w:rPr>
          <w:rFonts w:asciiTheme="majorHAnsi" w:hAnsiTheme="majorHAnsi" w:cs="Arial"/>
        </w:rPr>
        <w:t xml:space="preserve"> </w:t>
      </w:r>
    </w:p>
    <w:p w14:paraId="01EE6395" w14:textId="1C99B251" w:rsidR="00BA5D39" w:rsidRDefault="00BA5D39" w:rsidP="00BA5D39">
      <w:pPr>
        <w:rPr>
          <w:rFonts w:asciiTheme="majorHAnsi" w:hAnsiTheme="majorHAnsi"/>
        </w:rPr>
      </w:pPr>
    </w:p>
    <w:p w14:paraId="024B9112" w14:textId="53DBFF5A" w:rsidR="00017C21" w:rsidRDefault="003B6516" w:rsidP="003B6516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John</w:t>
      </w:r>
      <w:r w:rsidR="000F6929">
        <w:rPr>
          <w:rFonts w:asciiTheme="majorHAnsi" w:hAnsiTheme="majorHAnsi"/>
        </w:rPr>
        <w:t xml:space="preserve"> Kennedy</w:t>
      </w:r>
      <w:r>
        <w:rPr>
          <w:rFonts w:asciiTheme="majorHAnsi" w:hAnsiTheme="majorHAnsi"/>
        </w:rPr>
        <w:t>, RCRC Senior Policy Advocate,</w:t>
      </w:r>
      <w:r w:rsidR="000F6929">
        <w:rPr>
          <w:rFonts w:asciiTheme="majorHAnsi" w:hAnsiTheme="majorHAnsi"/>
        </w:rPr>
        <w:t xml:space="preserve"> discussed </w:t>
      </w:r>
      <w:proofErr w:type="gramStart"/>
      <w:r w:rsidR="000F6929">
        <w:rPr>
          <w:rFonts w:asciiTheme="majorHAnsi" w:hAnsiTheme="majorHAnsi"/>
        </w:rPr>
        <w:t>a number of</w:t>
      </w:r>
      <w:proofErr w:type="gramEnd"/>
      <w:r w:rsidR="000F6929">
        <w:rPr>
          <w:rFonts w:asciiTheme="majorHAnsi" w:hAnsiTheme="majorHAnsi"/>
        </w:rPr>
        <w:t xml:space="preserve"> bills included in the supplemental legislative packet, including AB 337, AB 41</w:t>
      </w:r>
      <w:r w:rsidR="004A6DFC">
        <w:rPr>
          <w:rFonts w:asciiTheme="majorHAnsi" w:hAnsiTheme="majorHAnsi"/>
        </w:rPr>
        <w:t xml:space="preserve">1, AB 436, </w:t>
      </w:r>
      <w:r w:rsidR="00DF1EB5">
        <w:rPr>
          <w:rFonts w:asciiTheme="majorHAnsi" w:hAnsiTheme="majorHAnsi"/>
        </w:rPr>
        <w:t xml:space="preserve">AB 1046, </w:t>
      </w:r>
      <w:r w:rsidR="00C874A8">
        <w:rPr>
          <w:rFonts w:asciiTheme="majorHAnsi" w:hAnsiTheme="majorHAnsi"/>
        </w:rPr>
        <w:t xml:space="preserve">AB 473, </w:t>
      </w:r>
      <w:r w:rsidR="00D32A21">
        <w:rPr>
          <w:rFonts w:asciiTheme="majorHAnsi" w:hAnsiTheme="majorHAnsi"/>
        </w:rPr>
        <w:t xml:space="preserve">AB 973, </w:t>
      </w:r>
      <w:r w:rsidR="00C25503">
        <w:rPr>
          <w:rFonts w:asciiTheme="majorHAnsi" w:hAnsiTheme="majorHAnsi"/>
        </w:rPr>
        <w:t>SB 14</w:t>
      </w:r>
      <w:r w:rsidR="00D32A21">
        <w:rPr>
          <w:rFonts w:asciiTheme="majorHAnsi" w:hAnsiTheme="majorHAnsi"/>
        </w:rPr>
        <w:t xml:space="preserve">, </w:t>
      </w:r>
      <w:r w:rsidR="00D855B1">
        <w:rPr>
          <w:rFonts w:asciiTheme="majorHAnsi" w:hAnsiTheme="majorHAnsi"/>
        </w:rPr>
        <w:t>A</w:t>
      </w:r>
      <w:r w:rsidR="00330315">
        <w:rPr>
          <w:rFonts w:asciiTheme="majorHAnsi" w:hAnsiTheme="majorHAnsi"/>
        </w:rPr>
        <w:t>B 672,</w:t>
      </w:r>
      <w:r w:rsidR="00D855B1">
        <w:rPr>
          <w:rFonts w:asciiTheme="majorHAnsi" w:hAnsiTheme="majorHAnsi"/>
        </w:rPr>
        <w:t xml:space="preserve"> </w:t>
      </w:r>
      <w:r w:rsidR="008B3622">
        <w:rPr>
          <w:rFonts w:asciiTheme="majorHAnsi" w:hAnsiTheme="majorHAnsi"/>
        </w:rPr>
        <w:t>SB 615,</w:t>
      </w:r>
      <w:r w:rsidR="000B60A5">
        <w:rPr>
          <w:rFonts w:asciiTheme="majorHAnsi" w:hAnsiTheme="majorHAnsi"/>
        </w:rPr>
        <w:t xml:space="preserve"> AB 998</w:t>
      </w:r>
      <w:r w:rsidR="000A6543">
        <w:rPr>
          <w:rFonts w:asciiTheme="majorHAnsi" w:hAnsiTheme="majorHAnsi"/>
        </w:rPr>
        <w:t>, SB 501,</w:t>
      </w:r>
      <w:r w:rsidR="00290239">
        <w:rPr>
          <w:rFonts w:asciiTheme="majorHAnsi" w:hAnsiTheme="majorHAnsi"/>
        </w:rPr>
        <w:t xml:space="preserve"> </w:t>
      </w:r>
      <w:r w:rsidR="00307236">
        <w:rPr>
          <w:rFonts w:asciiTheme="majorHAnsi" w:hAnsiTheme="majorHAnsi"/>
        </w:rPr>
        <w:t>AB 1325</w:t>
      </w:r>
      <w:r w:rsidR="00243811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and</w:t>
      </w:r>
      <w:r w:rsidR="00243811">
        <w:rPr>
          <w:rFonts w:asciiTheme="majorHAnsi" w:hAnsiTheme="majorHAnsi"/>
        </w:rPr>
        <w:t xml:space="preserve"> AB 1153</w:t>
      </w:r>
      <w:r w:rsidR="00124AA8">
        <w:rPr>
          <w:rFonts w:asciiTheme="majorHAnsi" w:hAnsiTheme="majorHAnsi"/>
        </w:rPr>
        <w:t>.</w:t>
      </w:r>
    </w:p>
    <w:p w14:paraId="600C93CC" w14:textId="77777777" w:rsidR="00124AA8" w:rsidRDefault="00124AA8" w:rsidP="003B6516">
      <w:pPr>
        <w:ind w:left="720"/>
        <w:rPr>
          <w:rFonts w:asciiTheme="majorHAnsi" w:hAnsiTheme="majorHAnsi"/>
        </w:rPr>
      </w:pPr>
    </w:p>
    <w:p w14:paraId="256C78AE" w14:textId="4C028D49" w:rsidR="00124AA8" w:rsidRDefault="00124AA8" w:rsidP="003B6516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Paul Freund, Tehama County, asked about AB </w:t>
      </w:r>
      <w:r w:rsidR="000D31AD">
        <w:rPr>
          <w:rFonts w:asciiTheme="majorHAnsi" w:hAnsiTheme="majorHAnsi"/>
        </w:rPr>
        <w:t xml:space="preserve">1046 </w:t>
      </w:r>
      <w:r w:rsidR="00242C8D">
        <w:rPr>
          <w:rFonts w:asciiTheme="majorHAnsi" w:hAnsiTheme="majorHAnsi"/>
        </w:rPr>
        <w:t>and how it relates to food processing facilities which are very opinionated about compliance with SB 1383.</w:t>
      </w:r>
    </w:p>
    <w:p w14:paraId="5F284976" w14:textId="77777777" w:rsidR="00242C8D" w:rsidRPr="00A648C2" w:rsidRDefault="00242C8D" w:rsidP="00BA5D39">
      <w:pPr>
        <w:rPr>
          <w:rFonts w:asciiTheme="majorHAnsi" w:hAnsiTheme="majorHAnsi"/>
        </w:rPr>
      </w:pPr>
    </w:p>
    <w:p w14:paraId="343683A4" w14:textId="082725CF" w:rsidR="00B62F6D" w:rsidRPr="00B62F6D" w:rsidRDefault="00B62F6D" w:rsidP="00B62F6D">
      <w:pPr>
        <w:keepNext/>
        <w:numPr>
          <w:ilvl w:val="0"/>
          <w:numId w:val="15"/>
        </w:numPr>
        <w:tabs>
          <w:tab w:val="left" w:pos="360"/>
        </w:tabs>
        <w:ind w:right="720"/>
        <w:jc w:val="both"/>
        <w:outlineLvl w:val="3"/>
        <w:rPr>
          <w:rFonts w:asciiTheme="majorHAnsi" w:hAnsiTheme="majorHAnsi"/>
          <w:b/>
          <w:bCs/>
          <w:szCs w:val="24"/>
        </w:rPr>
      </w:pPr>
      <w:r w:rsidRPr="4DF9A2C5">
        <w:rPr>
          <w:rFonts w:asciiTheme="majorHAnsi" w:hAnsiTheme="majorHAnsi"/>
          <w:b/>
          <w:bCs/>
        </w:rPr>
        <w:t xml:space="preserve">Extended Producer Responsibility </w:t>
      </w:r>
    </w:p>
    <w:p w14:paraId="7FD4B523" w14:textId="77777777" w:rsidR="00B62F6D" w:rsidRDefault="00B62F6D" w:rsidP="00F31ECB">
      <w:pPr>
        <w:keepNext/>
        <w:numPr>
          <w:ilvl w:val="1"/>
          <w:numId w:val="15"/>
        </w:numPr>
        <w:tabs>
          <w:tab w:val="left" w:pos="360"/>
        </w:tabs>
        <w:ind w:right="720"/>
        <w:jc w:val="both"/>
        <w:outlineLvl w:val="3"/>
        <w:rPr>
          <w:rFonts w:asciiTheme="majorHAnsi" w:hAnsiTheme="majorHAnsi"/>
          <w:szCs w:val="24"/>
        </w:rPr>
      </w:pPr>
      <w:r w:rsidRPr="00B62F6D">
        <w:rPr>
          <w:rFonts w:asciiTheme="majorHAnsi" w:hAnsiTheme="majorHAnsi"/>
          <w:szCs w:val="24"/>
        </w:rPr>
        <w:t xml:space="preserve">California Product Stewardship Council Update – Joanne Brasch, Director of Advocacy and Outreach, CPSC </w:t>
      </w:r>
    </w:p>
    <w:p w14:paraId="6A20D3EB" w14:textId="77777777" w:rsidR="00523D19" w:rsidRDefault="00523D19" w:rsidP="00523D19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</w:p>
    <w:p w14:paraId="1D7AC050" w14:textId="07CCA6C2" w:rsidR="00523D19" w:rsidRDefault="00523D19" w:rsidP="00523D19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Ms. Brasch noted that Mr. Kennedy covered the main CPSC bills. AB 80</w:t>
      </w:r>
      <w:r w:rsidR="003B6516">
        <w:rPr>
          <w:rFonts w:asciiTheme="majorHAnsi" w:hAnsiTheme="majorHAnsi"/>
          <w:szCs w:val="24"/>
        </w:rPr>
        <w:t xml:space="preserve"> will make</w:t>
      </w:r>
      <w:r>
        <w:rPr>
          <w:rFonts w:asciiTheme="majorHAnsi" w:hAnsiTheme="majorHAnsi"/>
          <w:szCs w:val="24"/>
        </w:rPr>
        <w:t xml:space="preserve"> </w:t>
      </w:r>
      <w:r w:rsidR="002B713D">
        <w:rPr>
          <w:rFonts w:asciiTheme="majorHAnsi" w:hAnsiTheme="majorHAnsi"/>
          <w:szCs w:val="24"/>
        </w:rPr>
        <w:t xml:space="preserve">small changes to the carpet bill. </w:t>
      </w:r>
      <w:r w:rsidR="00753827">
        <w:rPr>
          <w:rFonts w:asciiTheme="majorHAnsi" w:hAnsiTheme="majorHAnsi"/>
          <w:szCs w:val="24"/>
        </w:rPr>
        <w:t xml:space="preserve">AB 864, happy to share the first draft. Industry is neutral. </w:t>
      </w:r>
      <w:r w:rsidR="009C4305">
        <w:rPr>
          <w:rFonts w:asciiTheme="majorHAnsi" w:hAnsiTheme="majorHAnsi"/>
          <w:szCs w:val="24"/>
        </w:rPr>
        <w:t xml:space="preserve">Ms. Brasch also discussed the microfiber beads bill as well as AB 916, the Safer Soap Act. </w:t>
      </w:r>
    </w:p>
    <w:p w14:paraId="25C6E85D" w14:textId="77777777" w:rsidR="00523D19" w:rsidRPr="00B62F6D" w:rsidRDefault="00523D19" w:rsidP="00523D19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</w:p>
    <w:p w14:paraId="1E35EB77" w14:textId="77777777" w:rsidR="00B62F6D" w:rsidRDefault="00B62F6D" w:rsidP="00F31ECB">
      <w:pPr>
        <w:keepNext/>
        <w:numPr>
          <w:ilvl w:val="1"/>
          <w:numId w:val="15"/>
        </w:numPr>
        <w:tabs>
          <w:tab w:val="left" w:pos="360"/>
        </w:tabs>
        <w:ind w:right="720"/>
        <w:jc w:val="both"/>
        <w:outlineLvl w:val="3"/>
        <w:rPr>
          <w:rFonts w:asciiTheme="majorHAnsi" w:hAnsiTheme="majorHAnsi"/>
          <w:szCs w:val="24"/>
        </w:rPr>
      </w:pPr>
      <w:r w:rsidRPr="00B62F6D">
        <w:rPr>
          <w:rFonts w:asciiTheme="majorHAnsi" w:hAnsiTheme="majorHAnsi"/>
          <w:szCs w:val="24"/>
        </w:rPr>
        <w:t xml:space="preserve">National Stewardship Action Council Update – Heidi Sanborn, Founding Executive Director, National Stewardship Action Council </w:t>
      </w:r>
    </w:p>
    <w:p w14:paraId="7CFAE7EF" w14:textId="77777777" w:rsidR="005E23EC" w:rsidRDefault="005E23EC" w:rsidP="005E23EC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</w:p>
    <w:p w14:paraId="6DF8F14A" w14:textId="61297DEF" w:rsidR="005E23EC" w:rsidRDefault="002C79BE" w:rsidP="005E23EC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Ms. Sanborn noted that she has been contacted </w:t>
      </w:r>
      <w:r w:rsidR="008D6DAD">
        <w:rPr>
          <w:rFonts w:asciiTheme="majorHAnsi" w:hAnsiTheme="majorHAnsi"/>
          <w:szCs w:val="24"/>
        </w:rPr>
        <w:t xml:space="preserve">by companies </w:t>
      </w:r>
      <w:r w:rsidR="000A2534">
        <w:rPr>
          <w:rFonts w:asciiTheme="majorHAnsi" w:hAnsiTheme="majorHAnsi"/>
          <w:szCs w:val="24"/>
        </w:rPr>
        <w:t xml:space="preserve">about the chemical recycling issues related to SB 54 and the textiles recycling bill. </w:t>
      </w:r>
      <w:r w:rsidR="000A2534">
        <w:rPr>
          <w:rFonts w:asciiTheme="majorHAnsi" w:hAnsiTheme="majorHAnsi"/>
          <w:szCs w:val="24"/>
        </w:rPr>
        <w:lastRenderedPageBreak/>
        <w:t xml:space="preserve">They’re questioning the relationship between the two. </w:t>
      </w:r>
      <w:r w:rsidR="008D6DAD">
        <w:rPr>
          <w:rFonts w:asciiTheme="majorHAnsi" w:hAnsiTheme="majorHAnsi"/>
          <w:szCs w:val="24"/>
        </w:rPr>
        <w:t xml:space="preserve">RCRC co-sponsoring hazardous waste EPR bill, will be heavy lift. </w:t>
      </w:r>
    </w:p>
    <w:p w14:paraId="4FE4D33A" w14:textId="77777777" w:rsidR="002C79BE" w:rsidRPr="00B62F6D" w:rsidRDefault="002C79BE" w:rsidP="005E23EC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</w:p>
    <w:p w14:paraId="1596EF80" w14:textId="77777777" w:rsidR="00B62F6D" w:rsidRDefault="00B62F6D" w:rsidP="00F31ECB">
      <w:pPr>
        <w:keepNext/>
        <w:numPr>
          <w:ilvl w:val="1"/>
          <w:numId w:val="15"/>
        </w:numPr>
        <w:tabs>
          <w:tab w:val="left" w:pos="360"/>
        </w:tabs>
        <w:ind w:right="720"/>
        <w:jc w:val="both"/>
        <w:outlineLvl w:val="3"/>
        <w:rPr>
          <w:rFonts w:asciiTheme="majorHAnsi" w:hAnsiTheme="majorHAnsi"/>
          <w:szCs w:val="24"/>
        </w:rPr>
      </w:pPr>
      <w:r w:rsidRPr="00B62F6D">
        <w:rPr>
          <w:rFonts w:asciiTheme="majorHAnsi" w:hAnsiTheme="majorHAnsi"/>
          <w:szCs w:val="24"/>
        </w:rPr>
        <w:t xml:space="preserve">Mattress Recycling Council Update – Christine Messer, Northern California Program Coordinator </w:t>
      </w:r>
    </w:p>
    <w:p w14:paraId="7DCF5030" w14:textId="77777777" w:rsidR="00582929" w:rsidRDefault="00582929" w:rsidP="00582929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</w:p>
    <w:p w14:paraId="73134AE0" w14:textId="75E7508C" w:rsidR="00582929" w:rsidRDefault="009D00E8" w:rsidP="00582929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Ms. Messer noted </w:t>
      </w:r>
      <w:proofErr w:type="gramStart"/>
      <w:r>
        <w:rPr>
          <w:rFonts w:asciiTheme="majorHAnsi" w:hAnsiTheme="majorHAnsi"/>
          <w:szCs w:val="24"/>
        </w:rPr>
        <w:t xml:space="preserve">that </w:t>
      </w:r>
      <w:r w:rsidR="005E0A7B">
        <w:rPr>
          <w:rFonts w:asciiTheme="majorHAnsi" w:hAnsiTheme="majorHAnsi"/>
          <w:szCs w:val="24"/>
        </w:rPr>
        <w:t xml:space="preserve"> season</w:t>
      </w:r>
      <w:r w:rsidR="00372AB9">
        <w:rPr>
          <w:rFonts w:asciiTheme="majorHAnsi" w:hAnsiTheme="majorHAnsi"/>
          <w:szCs w:val="24"/>
        </w:rPr>
        <w:t>al</w:t>
      </w:r>
      <w:proofErr w:type="gramEnd"/>
      <w:r w:rsidR="005E0A7B">
        <w:rPr>
          <w:rFonts w:asciiTheme="majorHAnsi" w:hAnsiTheme="majorHAnsi"/>
          <w:szCs w:val="24"/>
        </w:rPr>
        <w:t xml:space="preserve"> sites are going to be opening back up. </w:t>
      </w:r>
    </w:p>
    <w:p w14:paraId="527EB444" w14:textId="77777777" w:rsidR="00372AB9" w:rsidRDefault="00372AB9" w:rsidP="00582929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</w:p>
    <w:p w14:paraId="7A671BA6" w14:textId="5FA6E66E" w:rsidR="00372AB9" w:rsidRDefault="00372AB9" w:rsidP="00582929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Deborah Reagan</w:t>
      </w:r>
      <w:r w:rsidR="009D00E8">
        <w:rPr>
          <w:rFonts w:asciiTheme="majorHAnsi" w:hAnsiTheme="majorHAnsi"/>
          <w:szCs w:val="24"/>
        </w:rPr>
        <w:t>, Tuolumne County, offered that the p</w:t>
      </w:r>
      <w:r>
        <w:rPr>
          <w:rFonts w:asciiTheme="majorHAnsi" w:hAnsiTheme="majorHAnsi"/>
          <w:szCs w:val="24"/>
        </w:rPr>
        <w:t>rogram is working</w:t>
      </w:r>
      <w:r w:rsidR="00F62535">
        <w:rPr>
          <w:rFonts w:asciiTheme="majorHAnsi" w:hAnsiTheme="majorHAnsi"/>
          <w:szCs w:val="24"/>
        </w:rPr>
        <w:t xml:space="preserve"> at transfer stations</w:t>
      </w:r>
      <w:r w:rsidR="009D00E8">
        <w:rPr>
          <w:rFonts w:asciiTheme="majorHAnsi" w:hAnsiTheme="majorHAnsi"/>
          <w:szCs w:val="24"/>
        </w:rPr>
        <w:t xml:space="preserve"> in her county. </w:t>
      </w:r>
    </w:p>
    <w:p w14:paraId="32356845" w14:textId="77777777" w:rsidR="00582929" w:rsidRPr="00B62F6D" w:rsidRDefault="00582929" w:rsidP="00582929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</w:p>
    <w:p w14:paraId="0E8D6963" w14:textId="77777777" w:rsidR="0030225D" w:rsidRDefault="00B62F6D" w:rsidP="0030225D">
      <w:pPr>
        <w:keepNext/>
        <w:numPr>
          <w:ilvl w:val="1"/>
          <w:numId w:val="15"/>
        </w:numPr>
        <w:tabs>
          <w:tab w:val="left" w:pos="360"/>
        </w:tabs>
        <w:ind w:right="720"/>
        <w:jc w:val="both"/>
        <w:outlineLvl w:val="3"/>
        <w:rPr>
          <w:rFonts w:asciiTheme="majorHAnsi" w:hAnsiTheme="majorHAnsi"/>
          <w:szCs w:val="24"/>
        </w:rPr>
      </w:pPr>
      <w:proofErr w:type="spellStart"/>
      <w:r w:rsidRPr="00B62F6D">
        <w:rPr>
          <w:rFonts w:asciiTheme="majorHAnsi" w:hAnsiTheme="majorHAnsi"/>
          <w:szCs w:val="24"/>
        </w:rPr>
        <w:t>PaintCare</w:t>
      </w:r>
      <w:proofErr w:type="spellEnd"/>
      <w:r w:rsidRPr="00B62F6D">
        <w:rPr>
          <w:rFonts w:asciiTheme="majorHAnsi" w:hAnsiTheme="majorHAnsi"/>
          <w:szCs w:val="24"/>
        </w:rPr>
        <w:t xml:space="preserve"> Update – Eric Humphreys, California Regional Program Coordinator, </w:t>
      </w:r>
      <w:proofErr w:type="spellStart"/>
      <w:r w:rsidRPr="00B62F6D">
        <w:rPr>
          <w:rFonts w:asciiTheme="majorHAnsi" w:hAnsiTheme="majorHAnsi"/>
          <w:szCs w:val="24"/>
        </w:rPr>
        <w:t>PaintCare</w:t>
      </w:r>
      <w:proofErr w:type="spellEnd"/>
      <w:r w:rsidRPr="00B62F6D">
        <w:rPr>
          <w:rFonts w:asciiTheme="majorHAnsi" w:hAnsiTheme="majorHAnsi"/>
          <w:szCs w:val="24"/>
        </w:rPr>
        <w:t xml:space="preserve"> </w:t>
      </w:r>
    </w:p>
    <w:p w14:paraId="2184A3A4" w14:textId="77777777" w:rsidR="005020CA" w:rsidRDefault="005020CA" w:rsidP="005020CA">
      <w:pPr>
        <w:keepNext/>
        <w:tabs>
          <w:tab w:val="left" w:pos="360"/>
        </w:tabs>
        <w:ind w:right="720"/>
        <w:jc w:val="both"/>
        <w:outlineLvl w:val="3"/>
        <w:rPr>
          <w:rFonts w:asciiTheme="majorHAnsi" w:hAnsiTheme="majorHAnsi"/>
          <w:szCs w:val="24"/>
        </w:rPr>
      </w:pPr>
    </w:p>
    <w:p w14:paraId="07E0034B" w14:textId="2E4349A7" w:rsidR="005C3DBB" w:rsidRDefault="005C3DBB" w:rsidP="005C3DBB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Mr. Humphreys</w:t>
      </w:r>
      <w:r w:rsidR="00546B1A">
        <w:rPr>
          <w:rFonts w:asciiTheme="majorHAnsi" w:hAnsiTheme="majorHAnsi"/>
          <w:szCs w:val="24"/>
        </w:rPr>
        <w:t xml:space="preserve"> </w:t>
      </w:r>
      <w:r w:rsidR="004670B4">
        <w:rPr>
          <w:rFonts w:asciiTheme="majorHAnsi" w:hAnsiTheme="majorHAnsi"/>
          <w:szCs w:val="24"/>
        </w:rPr>
        <w:t xml:space="preserve">noted </w:t>
      </w:r>
      <w:r w:rsidR="00C92EAA">
        <w:rPr>
          <w:rFonts w:asciiTheme="majorHAnsi" w:hAnsiTheme="majorHAnsi"/>
          <w:szCs w:val="24"/>
        </w:rPr>
        <w:t xml:space="preserve">that they </w:t>
      </w:r>
      <w:r w:rsidR="004670B4">
        <w:rPr>
          <w:rFonts w:asciiTheme="majorHAnsi" w:hAnsiTheme="majorHAnsi"/>
          <w:szCs w:val="24"/>
        </w:rPr>
        <w:t>have picked up facilities in several RCRC/ESJPA counties</w:t>
      </w:r>
      <w:r w:rsidR="00C92EAA">
        <w:rPr>
          <w:rFonts w:asciiTheme="majorHAnsi" w:hAnsiTheme="majorHAnsi"/>
          <w:szCs w:val="24"/>
        </w:rPr>
        <w:t xml:space="preserve"> and are c</w:t>
      </w:r>
      <w:r w:rsidR="00A806F9">
        <w:rPr>
          <w:rFonts w:asciiTheme="majorHAnsi" w:hAnsiTheme="majorHAnsi"/>
          <w:szCs w:val="24"/>
        </w:rPr>
        <w:t xml:space="preserve">ontinuing to expand </w:t>
      </w:r>
      <w:proofErr w:type="gramStart"/>
      <w:r w:rsidR="00A806F9">
        <w:rPr>
          <w:rFonts w:asciiTheme="majorHAnsi" w:hAnsiTheme="majorHAnsi"/>
          <w:szCs w:val="24"/>
        </w:rPr>
        <w:t>pick</w:t>
      </w:r>
      <w:proofErr w:type="gramEnd"/>
      <w:r w:rsidR="00A806F9">
        <w:rPr>
          <w:rFonts w:asciiTheme="majorHAnsi" w:hAnsiTheme="majorHAnsi"/>
          <w:szCs w:val="24"/>
        </w:rPr>
        <w:t xml:space="preserve">-up sites. No </w:t>
      </w:r>
      <w:proofErr w:type="spellStart"/>
      <w:r w:rsidR="00A806F9">
        <w:rPr>
          <w:rFonts w:asciiTheme="majorHAnsi" w:hAnsiTheme="majorHAnsi"/>
          <w:szCs w:val="24"/>
        </w:rPr>
        <w:t>PaintCare</w:t>
      </w:r>
      <w:proofErr w:type="spellEnd"/>
      <w:r w:rsidR="00A806F9">
        <w:rPr>
          <w:rFonts w:asciiTheme="majorHAnsi" w:hAnsiTheme="majorHAnsi"/>
          <w:szCs w:val="24"/>
        </w:rPr>
        <w:t xml:space="preserve"> events this </w:t>
      </w:r>
      <w:proofErr w:type="gramStart"/>
      <w:r w:rsidR="00A806F9">
        <w:rPr>
          <w:rFonts w:asciiTheme="majorHAnsi" w:hAnsiTheme="majorHAnsi"/>
          <w:szCs w:val="24"/>
        </w:rPr>
        <w:t>year,</w:t>
      </w:r>
      <w:proofErr w:type="gramEnd"/>
      <w:r w:rsidR="00A806F9">
        <w:rPr>
          <w:rFonts w:asciiTheme="majorHAnsi" w:hAnsiTheme="majorHAnsi"/>
          <w:szCs w:val="24"/>
        </w:rPr>
        <w:t xml:space="preserve"> will pick them up next year. </w:t>
      </w:r>
    </w:p>
    <w:p w14:paraId="44115BC0" w14:textId="77777777" w:rsidR="006D63EC" w:rsidRDefault="006D63EC" w:rsidP="005C3DBB">
      <w:pPr>
        <w:keepNext/>
        <w:tabs>
          <w:tab w:val="left" w:pos="360"/>
        </w:tabs>
        <w:ind w:left="1440" w:right="720"/>
        <w:jc w:val="both"/>
        <w:outlineLvl w:val="3"/>
        <w:rPr>
          <w:rFonts w:asciiTheme="majorHAnsi" w:hAnsiTheme="majorHAnsi"/>
          <w:szCs w:val="24"/>
        </w:rPr>
      </w:pPr>
    </w:p>
    <w:p w14:paraId="289F55E7" w14:textId="4023CAAC" w:rsidR="008F04EE" w:rsidRPr="008F04EE" w:rsidRDefault="008F04EE" w:rsidP="006F3475">
      <w:pPr>
        <w:keepNext/>
        <w:numPr>
          <w:ilvl w:val="0"/>
          <w:numId w:val="15"/>
        </w:numPr>
        <w:tabs>
          <w:tab w:val="left" w:pos="360"/>
        </w:tabs>
        <w:ind w:right="720"/>
        <w:jc w:val="both"/>
        <w:outlineLvl w:val="3"/>
        <w:rPr>
          <w:rFonts w:asciiTheme="majorHAnsi" w:hAnsiTheme="majorHAnsi"/>
          <w:szCs w:val="24"/>
        </w:rPr>
      </w:pPr>
      <w:r w:rsidRPr="44CD7201">
        <w:rPr>
          <w:rFonts w:asciiTheme="majorHAnsi" w:hAnsiTheme="majorHAnsi"/>
          <w:b/>
          <w:bCs/>
        </w:rPr>
        <w:t>Solid Waste/Regulatory Update</w:t>
      </w:r>
      <w:r>
        <w:tab/>
      </w:r>
      <w:r>
        <w:tab/>
      </w:r>
      <w:r>
        <w:tab/>
      </w:r>
      <w:r>
        <w:tab/>
      </w:r>
      <w:r w:rsidRPr="44CD7201">
        <w:rPr>
          <w:rFonts w:asciiTheme="majorHAnsi" w:hAnsiTheme="majorHAnsi"/>
          <w:b/>
          <w:bCs/>
        </w:rPr>
        <w:t xml:space="preserve">    </w:t>
      </w:r>
      <w:r>
        <w:tab/>
      </w:r>
    </w:p>
    <w:p w14:paraId="03AF4248" w14:textId="77777777" w:rsidR="008F04EE" w:rsidRPr="0030225D" w:rsidRDefault="008F04EE" w:rsidP="006F3475">
      <w:pPr>
        <w:keepNext/>
        <w:tabs>
          <w:tab w:val="left" w:pos="360"/>
        </w:tabs>
        <w:ind w:left="720" w:right="720"/>
        <w:jc w:val="both"/>
        <w:outlineLvl w:val="3"/>
        <w:rPr>
          <w:rFonts w:asciiTheme="majorHAnsi" w:hAnsiTheme="majorHAnsi"/>
          <w:szCs w:val="24"/>
        </w:rPr>
      </w:pPr>
      <w:r w:rsidRPr="008F04EE">
        <w:rPr>
          <w:rFonts w:asciiTheme="majorHAnsi" w:hAnsiTheme="majorHAnsi"/>
          <w:szCs w:val="24"/>
        </w:rPr>
        <w:t xml:space="preserve">Discussion </w:t>
      </w:r>
      <w:r w:rsidRPr="0030225D">
        <w:rPr>
          <w:rFonts w:asciiTheme="majorHAnsi" w:hAnsiTheme="majorHAnsi"/>
          <w:szCs w:val="24"/>
        </w:rPr>
        <w:t>and possible action related to the following:</w:t>
      </w:r>
    </w:p>
    <w:p w14:paraId="758E82F1" w14:textId="77777777" w:rsidR="008F04EE" w:rsidRPr="0030225D" w:rsidRDefault="008F04EE" w:rsidP="006F3475">
      <w:pPr>
        <w:ind w:left="1080"/>
        <w:jc w:val="both"/>
        <w:rPr>
          <w:rFonts w:asciiTheme="majorHAnsi" w:hAnsiTheme="majorHAnsi" w:cs="Garamond"/>
          <w:sz w:val="16"/>
          <w:szCs w:val="16"/>
        </w:rPr>
      </w:pPr>
    </w:p>
    <w:p w14:paraId="77425FFE" w14:textId="60E2246E" w:rsidR="008F04EE" w:rsidRPr="0030225D" w:rsidRDefault="00FE309D" w:rsidP="109AA8F8">
      <w:pPr>
        <w:numPr>
          <w:ilvl w:val="2"/>
          <w:numId w:val="15"/>
        </w:numPr>
        <w:jc w:val="both"/>
        <w:rPr>
          <w:rFonts w:asciiTheme="majorHAnsi" w:hAnsiTheme="majorHAnsi" w:cs="Garamond"/>
        </w:rPr>
      </w:pPr>
      <w:proofErr w:type="spellStart"/>
      <w:r w:rsidRPr="0030225D">
        <w:rPr>
          <w:rFonts w:asciiTheme="majorHAnsi" w:hAnsiTheme="majorHAnsi" w:cs="Garamond"/>
        </w:rPr>
        <w:t>C</w:t>
      </w:r>
      <w:r w:rsidR="008F04EE" w:rsidRPr="0030225D">
        <w:rPr>
          <w:rFonts w:asciiTheme="majorHAnsi" w:hAnsiTheme="majorHAnsi" w:cs="Garamond"/>
        </w:rPr>
        <w:t>alRecycle</w:t>
      </w:r>
      <w:proofErr w:type="spellEnd"/>
      <w:r w:rsidR="007D45DA" w:rsidRPr="0030225D">
        <w:rPr>
          <w:rFonts w:asciiTheme="majorHAnsi" w:hAnsiTheme="majorHAnsi" w:cs="Garamond"/>
        </w:rPr>
        <w:t xml:space="preserve"> </w:t>
      </w:r>
    </w:p>
    <w:p w14:paraId="0D2A87DF" w14:textId="38223E7E" w:rsidR="00C227FE" w:rsidRDefault="00C227FE" w:rsidP="4DF9A2C5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Garamond"/>
        </w:rPr>
      </w:pPr>
      <w:r w:rsidRPr="4DF9A2C5">
        <w:rPr>
          <w:rFonts w:asciiTheme="majorHAnsi" w:hAnsiTheme="majorHAnsi" w:cs="Garamond"/>
        </w:rPr>
        <w:t xml:space="preserve">SB 54 Implementation </w:t>
      </w:r>
    </w:p>
    <w:p w14:paraId="46136CDB" w14:textId="77777777" w:rsidR="00BA59EB" w:rsidRDefault="00BA59EB" w:rsidP="00BA59EB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0D7416F9" w14:textId="79357B4B" w:rsidR="00BA59EB" w:rsidRDefault="00BA59EB" w:rsidP="00BA59EB">
      <w:pPr>
        <w:pStyle w:val="ListParagraph"/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Mr. Kennedy discussed the status of the regulations and some of the politics behind reopening the process. </w:t>
      </w:r>
    </w:p>
    <w:p w14:paraId="3350175F" w14:textId="77777777" w:rsidR="00BA59EB" w:rsidRPr="00013CF5" w:rsidRDefault="00BA59EB" w:rsidP="00BA59EB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7AEBB22E" w14:textId="142953FB" w:rsidR="00C92EAA" w:rsidRPr="00BA59EB" w:rsidRDefault="009700C4" w:rsidP="001B37C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Garamond"/>
        </w:rPr>
      </w:pPr>
      <w:r w:rsidRPr="00BA59EB">
        <w:rPr>
          <w:rFonts w:asciiTheme="majorHAnsi" w:hAnsiTheme="majorHAnsi" w:cs="Garamond"/>
        </w:rPr>
        <w:t xml:space="preserve">SB 1383 Implementation </w:t>
      </w:r>
    </w:p>
    <w:p w14:paraId="1C5D3C42" w14:textId="77777777" w:rsidR="00BA59EB" w:rsidRDefault="00BA59EB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7168161D" w14:textId="6D457317" w:rsidR="003F3D93" w:rsidRPr="00996FA6" w:rsidRDefault="00C92EAA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Mr. Sweetser discussed the status of compliance reviews.</w:t>
      </w:r>
      <w:r w:rsidR="003F3D93">
        <w:rPr>
          <w:rFonts w:asciiTheme="majorHAnsi" w:hAnsiTheme="majorHAnsi" w:cs="Garamond"/>
        </w:rPr>
        <w:t xml:space="preserve"> </w:t>
      </w:r>
    </w:p>
    <w:p w14:paraId="4EBEDABE" w14:textId="77777777" w:rsidR="00C92EAA" w:rsidRDefault="00C92EAA" w:rsidP="00C92EAA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480F1DA2" w14:textId="51935F07" w:rsidR="003F3D93" w:rsidRPr="00BA59EB" w:rsidRDefault="0073702C" w:rsidP="00EC23E3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Garamond"/>
        </w:rPr>
      </w:pPr>
      <w:r w:rsidRPr="00BA59EB">
        <w:rPr>
          <w:rFonts w:asciiTheme="majorHAnsi" w:hAnsiTheme="majorHAnsi" w:cs="Garamond"/>
        </w:rPr>
        <w:t>SB 1013</w:t>
      </w:r>
      <w:r w:rsidR="00A3285C" w:rsidRPr="00BA59EB">
        <w:rPr>
          <w:rFonts w:asciiTheme="majorHAnsi" w:hAnsiTheme="majorHAnsi" w:cs="Garamond"/>
        </w:rPr>
        <w:t xml:space="preserve"> Dealer Co-Op</w:t>
      </w:r>
      <w:r w:rsidRPr="00BA59EB">
        <w:rPr>
          <w:rFonts w:asciiTheme="majorHAnsi" w:hAnsiTheme="majorHAnsi" w:cs="Garamond"/>
        </w:rPr>
        <w:t xml:space="preserve"> </w:t>
      </w:r>
      <w:r w:rsidR="00A3285C" w:rsidRPr="00BA59EB">
        <w:rPr>
          <w:rFonts w:asciiTheme="majorHAnsi" w:hAnsiTheme="majorHAnsi" w:cs="Garamond"/>
        </w:rPr>
        <w:t>Regulations</w:t>
      </w:r>
      <w:r w:rsidR="003B113F" w:rsidRPr="00BA59EB">
        <w:rPr>
          <w:rFonts w:asciiTheme="majorHAnsi" w:hAnsiTheme="majorHAnsi" w:cs="Garamond"/>
        </w:rPr>
        <w:t xml:space="preserve"> </w:t>
      </w:r>
    </w:p>
    <w:p w14:paraId="76065DB2" w14:textId="77777777" w:rsidR="00BA59EB" w:rsidRDefault="00BA59EB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24752C56" w14:textId="13C7E0C3" w:rsidR="003F3D93" w:rsidRDefault="00B73DBB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Mr. Kennedy noted that these regulations w</w:t>
      </w:r>
      <w:r w:rsidR="003F3D93">
        <w:rPr>
          <w:rFonts w:asciiTheme="majorHAnsi" w:hAnsiTheme="majorHAnsi" w:cs="Garamond"/>
        </w:rPr>
        <w:t xml:space="preserve">ill change how the beverage container program works. </w:t>
      </w:r>
    </w:p>
    <w:p w14:paraId="068F73F3" w14:textId="77777777" w:rsidR="003F3D93" w:rsidRDefault="003F3D93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23A93CD6" w14:textId="2AF00533" w:rsidR="003F3D93" w:rsidRDefault="003F3D93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Tedd</w:t>
      </w:r>
      <w:r w:rsidR="00B73DBB">
        <w:rPr>
          <w:rFonts w:asciiTheme="majorHAnsi" w:hAnsiTheme="majorHAnsi" w:cs="Garamond"/>
        </w:rPr>
        <w:t xml:space="preserve"> Ward, Del Norte County, asked if </w:t>
      </w:r>
      <w:r w:rsidR="008948DC">
        <w:rPr>
          <w:rFonts w:asciiTheme="majorHAnsi" w:hAnsiTheme="majorHAnsi" w:cs="Garamond"/>
        </w:rPr>
        <w:t xml:space="preserve">ESJPA </w:t>
      </w:r>
      <w:r w:rsidR="00B73DBB">
        <w:rPr>
          <w:rFonts w:asciiTheme="majorHAnsi" w:hAnsiTheme="majorHAnsi" w:cs="Garamond"/>
        </w:rPr>
        <w:t xml:space="preserve">nominated a rural member for the </w:t>
      </w:r>
      <w:r w:rsidR="008948DC">
        <w:rPr>
          <w:rFonts w:asciiTheme="majorHAnsi" w:hAnsiTheme="majorHAnsi" w:cs="Garamond"/>
        </w:rPr>
        <w:t>SB 54 Advisory Committee</w:t>
      </w:r>
      <w:r w:rsidR="00B73DBB">
        <w:rPr>
          <w:rFonts w:asciiTheme="majorHAnsi" w:hAnsiTheme="majorHAnsi" w:cs="Garamond"/>
        </w:rPr>
        <w:t xml:space="preserve">. Ms. Heaton noted that </w:t>
      </w:r>
      <w:r w:rsidR="008948DC">
        <w:rPr>
          <w:rFonts w:asciiTheme="majorHAnsi" w:hAnsiTheme="majorHAnsi" w:cs="Garamond"/>
        </w:rPr>
        <w:t>Scott Scholz from Western Placer</w:t>
      </w:r>
      <w:r w:rsidR="00B73DBB">
        <w:rPr>
          <w:rFonts w:asciiTheme="majorHAnsi" w:hAnsiTheme="majorHAnsi" w:cs="Garamond"/>
        </w:rPr>
        <w:t xml:space="preserve"> was ESJPA’s nominee. </w:t>
      </w:r>
    </w:p>
    <w:p w14:paraId="585A6C1A" w14:textId="77777777" w:rsidR="003F3D93" w:rsidRDefault="003F3D93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25CF45EF" w14:textId="75DD5FA7" w:rsidR="003B113F" w:rsidRDefault="003B113F" w:rsidP="4DF9A2C5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Garamond"/>
        </w:rPr>
      </w:pPr>
      <w:r w:rsidRPr="4DF9A2C5">
        <w:rPr>
          <w:rFonts w:asciiTheme="majorHAnsi" w:hAnsiTheme="majorHAnsi" w:cs="Garamond"/>
        </w:rPr>
        <w:t xml:space="preserve">Illegal Dumping </w:t>
      </w:r>
    </w:p>
    <w:p w14:paraId="554A924B" w14:textId="77777777" w:rsidR="003F3D93" w:rsidRDefault="003F3D93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66126D74" w14:textId="25BEE8B3" w:rsidR="003F3D93" w:rsidRDefault="00CC48D0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Mr. </w:t>
      </w:r>
      <w:proofErr w:type="spellStart"/>
      <w:r>
        <w:rPr>
          <w:rFonts w:asciiTheme="majorHAnsi" w:hAnsiTheme="majorHAnsi" w:cs="Garamond"/>
        </w:rPr>
        <w:t>Sweester</w:t>
      </w:r>
      <w:proofErr w:type="spellEnd"/>
      <w:r>
        <w:rPr>
          <w:rFonts w:asciiTheme="majorHAnsi" w:hAnsiTheme="majorHAnsi" w:cs="Garamond"/>
        </w:rPr>
        <w:t xml:space="preserve"> noted that the Illegal Dumping Advisory Committee is currently working in </w:t>
      </w:r>
      <w:r w:rsidR="008948DC">
        <w:rPr>
          <w:rFonts w:asciiTheme="majorHAnsi" w:hAnsiTheme="majorHAnsi" w:cs="Garamond"/>
        </w:rPr>
        <w:t xml:space="preserve">subgroups on how to start a task force and how to collaborate internally. </w:t>
      </w:r>
    </w:p>
    <w:p w14:paraId="795D5CFD" w14:textId="77777777" w:rsidR="003F3D93" w:rsidRPr="0028045E" w:rsidRDefault="003F3D93" w:rsidP="003F3D93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058BC7F9" w14:textId="599CF7DB" w:rsidR="38D21096" w:rsidRDefault="38D21096" w:rsidP="4DF9A2C5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Garamond"/>
        </w:rPr>
      </w:pPr>
      <w:r w:rsidRPr="4DF9A2C5">
        <w:rPr>
          <w:rFonts w:asciiTheme="majorHAnsi" w:hAnsiTheme="majorHAnsi" w:cs="Garamond"/>
        </w:rPr>
        <w:t xml:space="preserve">Illegal Dumping Land Application Regulation </w:t>
      </w:r>
    </w:p>
    <w:p w14:paraId="14B50E57" w14:textId="36BED44F" w:rsidR="34E9897B" w:rsidRDefault="34E9897B" w:rsidP="00DB12F4">
      <w:pPr>
        <w:ind w:left="1440"/>
        <w:jc w:val="both"/>
        <w:rPr>
          <w:rFonts w:asciiTheme="majorHAnsi" w:hAnsiTheme="majorHAnsi" w:cs="Garamond"/>
        </w:rPr>
      </w:pPr>
    </w:p>
    <w:p w14:paraId="23359024" w14:textId="704D1EA1" w:rsidR="00DB12F4" w:rsidRDefault="00DB12F4" w:rsidP="00DB12F4">
      <w:pPr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The </w:t>
      </w:r>
      <w:r w:rsidR="00BA59EB">
        <w:rPr>
          <w:rFonts w:asciiTheme="majorHAnsi" w:hAnsiTheme="majorHAnsi" w:cs="Garamond"/>
        </w:rPr>
        <w:t xml:space="preserve">discussion was deferred due to the earlier presentation and discussion. </w:t>
      </w:r>
    </w:p>
    <w:p w14:paraId="53DE4C24" w14:textId="77777777" w:rsidR="00DB12F4" w:rsidRPr="00984917" w:rsidRDefault="00DB12F4" w:rsidP="109AA8F8">
      <w:pPr>
        <w:jc w:val="both"/>
        <w:rPr>
          <w:rFonts w:asciiTheme="majorHAnsi" w:hAnsiTheme="majorHAnsi" w:cs="Garamond"/>
        </w:rPr>
      </w:pPr>
    </w:p>
    <w:p w14:paraId="092DB969" w14:textId="69F80A19" w:rsidR="0043347A" w:rsidRDefault="0043347A" w:rsidP="0043347A">
      <w:pPr>
        <w:pStyle w:val="ListParagraph"/>
        <w:numPr>
          <w:ilvl w:val="0"/>
          <w:numId w:val="34"/>
        </w:numPr>
        <w:ind w:left="1440" w:hanging="72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Department of Toxics Substances Control</w:t>
      </w:r>
    </w:p>
    <w:p w14:paraId="619111BF" w14:textId="79E045C8" w:rsidR="009C7040" w:rsidRDefault="009C7040" w:rsidP="002156F6">
      <w:pPr>
        <w:pStyle w:val="ListParagraph"/>
        <w:numPr>
          <w:ilvl w:val="2"/>
          <w:numId w:val="40"/>
        </w:numPr>
        <w:jc w:val="both"/>
        <w:rPr>
          <w:rFonts w:asciiTheme="majorHAnsi" w:hAnsiTheme="majorHAnsi" w:cs="Garamond"/>
        </w:rPr>
      </w:pPr>
      <w:r w:rsidRPr="44CD7201">
        <w:rPr>
          <w:rFonts w:asciiTheme="majorHAnsi" w:hAnsiTheme="majorHAnsi" w:cs="Garamond"/>
        </w:rPr>
        <w:t>Program Updates – Larry Sweetser</w:t>
      </w:r>
      <w:r w:rsidR="5BC7C36F" w:rsidRPr="44CD7201">
        <w:rPr>
          <w:rFonts w:asciiTheme="majorHAnsi" w:hAnsiTheme="majorHAnsi" w:cs="Garamond"/>
        </w:rPr>
        <w:t xml:space="preserve"> </w:t>
      </w:r>
    </w:p>
    <w:p w14:paraId="390E1A39" w14:textId="6D10CEAB" w:rsidR="003D22E2" w:rsidRDefault="003D22E2" w:rsidP="003D22E2">
      <w:pPr>
        <w:ind w:left="1440"/>
        <w:jc w:val="both"/>
        <w:rPr>
          <w:rFonts w:asciiTheme="majorHAnsi" w:hAnsiTheme="majorHAnsi" w:cs="Garamond"/>
        </w:rPr>
      </w:pPr>
    </w:p>
    <w:p w14:paraId="3D7382E3" w14:textId="41266C0A" w:rsidR="00F63F56" w:rsidRDefault="003D22E2" w:rsidP="003D22E2">
      <w:pPr>
        <w:ind w:left="1080" w:firstLine="36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Mr. Sweetser noted that DTSC has</w:t>
      </w:r>
      <w:r w:rsidR="00F63F56">
        <w:rPr>
          <w:rFonts w:asciiTheme="majorHAnsi" w:hAnsiTheme="majorHAnsi" w:cs="Garamond"/>
        </w:rPr>
        <w:t xml:space="preserve"> been very active, doing inspections, etc. </w:t>
      </w:r>
    </w:p>
    <w:p w14:paraId="3534B9DC" w14:textId="77777777" w:rsidR="00F63F56" w:rsidRPr="00F63F56" w:rsidRDefault="00F63F56" w:rsidP="00F63F56">
      <w:pPr>
        <w:ind w:left="1080"/>
        <w:jc w:val="both"/>
        <w:rPr>
          <w:rFonts w:asciiTheme="majorHAnsi" w:hAnsiTheme="majorHAnsi" w:cs="Garamond"/>
        </w:rPr>
      </w:pPr>
    </w:p>
    <w:p w14:paraId="14C493E1" w14:textId="2C172314" w:rsidR="00F355BA" w:rsidRDefault="00AD3BAA" w:rsidP="007A0F01">
      <w:pPr>
        <w:pStyle w:val="ListParagraph"/>
        <w:numPr>
          <w:ilvl w:val="2"/>
          <w:numId w:val="40"/>
        </w:numPr>
        <w:ind w:left="1800"/>
        <w:jc w:val="both"/>
        <w:rPr>
          <w:rFonts w:asciiTheme="majorHAnsi" w:hAnsiTheme="majorHAnsi" w:cs="Garamond"/>
        </w:rPr>
      </w:pPr>
      <w:proofErr w:type="spellStart"/>
      <w:r w:rsidRPr="0059188A">
        <w:rPr>
          <w:rFonts w:asciiTheme="majorHAnsi" w:hAnsiTheme="majorHAnsi" w:cs="Garamond"/>
        </w:rPr>
        <w:t>eVQ</w:t>
      </w:r>
      <w:proofErr w:type="spellEnd"/>
      <w:r w:rsidRPr="0059188A">
        <w:rPr>
          <w:rFonts w:asciiTheme="majorHAnsi" w:hAnsiTheme="majorHAnsi" w:cs="Garamond"/>
        </w:rPr>
        <w:t xml:space="preserve"> Questionnaire – Larry Sweetser </w:t>
      </w:r>
    </w:p>
    <w:p w14:paraId="3654F0E1" w14:textId="77777777" w:rsidR="00DB12F4" w:rsidRDefault="00DB12F4" w:rsidP="00DB12F4">
      <w:pPr>
        <w:ind w:left="1440"/>
        <w:jc w:val="both"/>
        <w:rPr>
          <w:rFonts w:asciiTheme="majorHAnsi" w:hAnsiTheme="majorHAnsi" w:cs="Garamond"/>
        </w:rPr>
      </w:pPr>
    </w:p>
    <w:p w14:paraId="6FA978E4" w14:textId="7A01E902" w:rsidR="00F63F56" w:rsidRPr="00DB12F4" w:rsidRDefault="00DB12F4" w:rsidP="00DB12F4">
      <w:pPr>
        <w:ind w:left="1440"/>
        <w:jc w:val="both"/>
        <w:rPr>
          <w:rFonts w:asciiTheme="majorHAnsi" w:hAnsiTheme="majorHAnsi" w:cs="Garamond"/>
        </w:rPr>
      </w:pPr>
      <w:r w:rsidRPr="00DB12F4">
        <w:rPr>
          <w:rFonts w:asciiTheme="majorHAnsi" w:hAnsiTheme="majorHAnsi" w:cs="Garamond"/>
        </w:rPr>
        <w:t>Mr. Sweetser Noted that the</w:t>
      </w:r>
      <w:r w:rsidR="00F63F56" w:rsidRPr="00DB12F4">
        <w:rPr>
          <w:rFonts w:asciiTheme="majorHAnsi" w:hAnsiTheme="majorHAnsi" w:cs="Garamond"/>
        </w:rPr>
        <w:t xml:space="preserve"> </w:t>
      </w:r>
      <w:r w:rsidRPr="00DB12F4">
        <w:rPr>
          <w:rFonts w:asciiTheme="majorHAnsi" w:hAnsiTheme="majorHAnsi" w:cs="Garamond"/>
        </w:rPr>
        <w:t>d</w:t>
      </w:r>
      <w:r w:rsidR="00F63F56" w:rsidRPr="00DB12F4">
        <w:rPr>
          <w:rFonts w:asciiTheme="majorHAnsi" w:hAnsiTheme="majorHAnsi" w:cs="Garamond"/>
        </w:rPr>
        <w:t xml:space="preserve">eadline is Monday, which is a state holiday. </w:t>
      </w:r>
    </w:p>
    <w:p w14:paraId="515FF99E" w14:textId="77777777" w:rsidR="0059188A" w:rsidRPr="0059188A" w:rsidRDefault="0059188A" w:rsidP="0059188A">
      <w:pPr>
        <w:pStyle w:val="ListParagraph"/>
        <w:ind w:left="1800"/>
        <w:jc w:val="both"/>
        <w:rPr>
          <w:rFonts w:asciiTheme="majorHAnsi" w:hAnsiTheme="majorHAnsi" w:cs="Garamond"/>
        </w:rPr>
      </w:pPr>
    </w:p>
    <w:p w14:paraId="61D84FD0" w14:textId="1C3333D8" w:rsidR="001A5BF3" w:rsidRDefault="00907018" w:rsidP="00907018">
      <w:pPr>
        <w:pStyle w:val="ListParagraph"/>
        <w:numPr>
          <w:ilvl w:val="0"/>
          <w:numId w:val="34"/>
        </w:numPr>
        <w:jc w:val="both"/>
        <w:rPr>
          <w:rFonts w:asciiTheme="majorHAnsi" w:hAnsiTheme="majorHAnsi" w:cs="Garamond"/>
        </w:rPr>
      </w:pPr>
      <w:r w:rsidRPr="4DF9A2C5">
        <w:rPr>
          <w:rFonts w:asciiTheme="majorHAnsi" w:hAnsiTheme="majorHAnsi" w:cs="Garamond"/>
        </w:rPr>
        <w:t>California Air Resources Board</w:t>
      </w:r>
      <w:r w:rsidR="004D2CAE" w:rsidRPr="4DF9A2C5">
        <w:rPr>
          <w:rFonts w:asciiTheme="majorHAnsi" w:hAnsiTheme="majorHAnsi" w:cs="Garamond"/>
        </w:rPr>
        <w:t xml:space="preserve"> </w:t>
      </w:r>
    </w:p>
    <w:p w14:paraId="4CBD5D67" w14:textId="083DF6FF" w:rsidR="00907018" w:rsidRDefault="00907018" w:rsidP="002156F6">
      <w:pPr>
        <w:pStyle w:val="ListParagraph"/>
        <w:numPr>
          <w:ilvl w:val="2"/>
          <w:numId w:val="41"/>
        </w:numPr>
        <w:jc w:val="both"/>
        <w:rPr>
          <w:rFonts w:asciiTheme="majorHAnsi" w:hAnsiTheme="majorHAnsi" w:cs="Garamond"/>
        </w:rPr>
      </w:pPr>
      <w:r w:rsidRPr="4DF9A2C5">
        <w:rPr>
          <w:rFonts w:asciiTheme="majorHAnsi" w:hAnsiTheme="majorHAnsi" w:cs="Garamond"/>
        </w:rPr>
        <w:t>Advanced Clean Fleets</w:t>
      </w:r>
    </w:p>
    <w:p w14:paraId="2D201516" w14:textId="77777777" w:rsidR="00BA59EB" w:rsidRDefault="00BA59EB" w:rsidP="00BA59EB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1DE36EEF" w14:textId="64B9E806" w:rsidR="00BA59EB" w:rsidRPr="00907018" w:rsidRDefault="00BA59EB" w:rsidP="00BA59EB">
      <w:pPr>
        <w:pStyle w:val="ListParagraph"/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Ms. Heaton discussed the status of CARB’s Advanced Clean Fleets regulations and RCRC’s sponsored bill, Senate Bill 496 (Hurtado). The bill would clarify and broaden exemptions for </w:t>
      </w:r>
      <w:r w:rsidR="0066463B">
        <w:rPr>
          <w:rFonts w:asciiTheme="majorHAnsi" w:hAnsiTheme="majorHAnsi" w:cs="Garamond"/>
        </w:rPr>
        <w:t xml:space="preserve">local government fleet vehicles. </w:t>
      </w:r>
    </w:p>
    <w:p w14:paraId="32C970D1" w14:textId="78047D4E" w:rsidR="4DF9A2C5" w:rsidRDefault="4DF9A2C5" w:rsidP="4DF9A2C5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208F49E3" w14:textId="3228278B" w:rsidR="6399FFD1" w:rsidRDefault="6399FFD1" w:rsidP="4DF9A2C5">
      <w:pPr>
        <w:numPr>
          <w:ilvl w:val="0"/>
          <w:numId w:val="34"/>
        </w:numPr>
        <w:jc w:val="both"/>
        <w:rPr>
          <w:rFonts w:asciiTheme="majorHAnsi" w:hAnsiTheme="majorHAnsi" w:cs="Garamond"/>
        </w:rPr>
      </w:pPr>
      <w:r w:rsidRPr="4DF9A2C5">
        <w:rPr>
          <w:rFonts w:asciiTheme="majorHAnsi" w:hAnsiTheme="majorHAnsi" w:cs="Garamond"/>
        </w:rPr>
        <w:t>State Water Resources Control Board</w:t>
      </w:r>
      <w:r w:rsidR="004F0653">
        <w:rPr>
          <w:rFonts w:asciiTheme="majorHAnsi" w:hAnsiTheme="majorHAnsi" w:cs="Garamond"/>
        </w:rPr>
        <w:t xml:space="preserve"> </w:t>
      </w:r>
    </w:p>
    <w:p w14:paraId="544CD026" w14:textId="0A55E4B2" w:rsidR="6399FFD1" w:rsidRDefault="6399FFD1" w:rsidP="4DF9A2C5">
      <w:pPr>
        <w:numPr>
          <w:ilvl w:val="2"/>
          <w:numId w:val="34"/>
        </w:numPr>
        <w:jc w:val="both"/>
        <w:rPr>
          <w:rFonts w:asciiTheme="majorHAnsi" w:hAnsiTheme="majorHAnsi" w:cs="Garamond"/>
        </w:rPr>
      </w:pPr>
      <w:r w:rsidRPr="4DF9A2C5">
        <w:rPr>
          <w:rFonts w:asciiTheme="majorHAnsi" w:hAnsiTheme="majorHAnsi" w:cs="Garamond"/>
        </w:rPr>
        <w:t xml:space="preserve">Water Quality Fees </w:t>
      </w:r>
    </w:p>
    <w:p w14:paraId="6429A2F3" w14:textId="77777777" w:rsidR="0049246F" w:rsidRDefault="0049246F" w:rsidP="0049246F">
      <w:pPr>
        <w:ind w:left="1440"/>
        <w:jc w:val="both"/>
        <w:rPr>
          <w:rFonts w:asciiTheme="majorHAnsi" w:hAnsiTheme="majorHAnsi" w:cs="Garamond"/>
        </w:rPr>
      </w:pPr>
    </w:p>
    <w:p w14:paraId="0E50146E" w14:textId="331366A7" w:rsidR="0049246F" w:rsidRDefault="0066463B" w:rsidP="0049246F">
      <w:pPr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>Mr. Sweetser noted that he is w</w:t>
      </w:r>
      <w:r w:rsidR="0049246F">
        <w:rPr>
          <w:rFonts w:asciiTheme="majorHAnsi" w:hAnsiTheme="majorHAnsi" w:cs="Garamond"/>
        </w:rPr>
        <w:t>atching for fee increases</w:t>
      </w:r>
      <w:r w:rsidR="009D56AF">
        <w:rPr>
          <w:rFonts w:asciiTheme="majorHAnsi" w:hAnsiTheme="majorHAnsi" w:cs="Garamond"/>
        </w:rPr>
        <w:t xml:space="preserve"> for the next fiscal year. </w:t>
      </w:r>
    </w:p>
    <w:p w14:paraId="04BCCBAF" w14:textId="7FF305A2" w:rsidR="4DF9A2C5" w:rsidRDefault="4DF9A2C5" w:rsidP="4DF9A2C5">
      <w:pPr>
        <w:ind w:left="1080"/>
        <w:jc w:val="both"/>
        <w:rPr>
          <w:rFonts w:asciiTheme="majorHAnsi" w:hAnsiTheme="majorHAnsi" w:cs="Garamond"/>
        </w:rPr>
      </w:pPr>
    </w:p>
    <w:p w14:paraId="24653136" w14:textId="32B67F07" w:rsidR="00CB2106" w:rsidRDefault="00A57CC3" w:rsidP="44CD7201">
      <w:pPr>
        <w:numPr>
          <w:ilvl w:val="0"/>
          <w:numId w:val="34"/>
        </w:numPr>
        <w:jc w:val="both"/>
        <w:rPr>
          <w:rFonts w:asciiTheme="majorHAnsi" w:hAnsiTheme="majorHAnsi" w:cs="Garamond"/>
        </w:rPr>
      </w:pPr>
      <w:r w:rsidRPr="44CD7201">
        <w:rPr>
          <w:rFonts w:asciiTheme="majorHAnsi" w:hAnsiTheme="majorHAnsi" w:cs="Garamond"/>
        </w:rPr>
        <w:t>Grant Program</w:t>
      </w:r>
      <w:r w:rsidR="00BB627E">
        <w:rPr>
          <w:rFonts w:asciiTheme="majorHAnsi" w:hAnsiTheme="majorHAnsi" w:cs="Garamond"/>
        </w:rPr>
        <w:t xml:space="preserve"> and Contracts</w:t>
      </w:r>
      <w:r w:rsidRPr="44CD7201">
        <w:rPr>
          <w:rFonts w:asciiTheme="majorHAnsi" w:hAnsiTheme="majorHAnsi" w:cs="Garamond"/>
        </w:rPr>
        <w:t xml:space="preserve"> Update</w:t>
      </w:r>
      <w:r w:rsidR="35D1A862" w:rsidRPr="44CD7201">
        <w:rPr>
          <w:rFonts w:asciiTheme="majorHAnsi" w:hAnsiTheme="majorHAnsi" w:cs="Garamond"/>
        </w:rPr>
        <w:t xml:space="preserve"> </w:t>
      </w:r>
    </w:p>
    <w:p w14:paraId="78965778" w14:textId="667FD65F" w:rsidR="00A54AF7" w:rsidRDefault="00A54AF7" w:rsidP="00C514C0">
      <w:pPr>
        <w:numPr>
          <w:ilvl w:val="2"/>
          <w:numId w:val="34"/>
        </w:numPr>
        <w:jc w:val="both"/>
        <w:rPr>
          <w:rFonts w:asciiTheme="majorHAnsi" w:hAnsiTheme="majorHAnsi" w:cs="Garamond"/>
        </w:rPr>
      </w:pPr>
      <w:proofErr w:type="spellStart"/>
      <w:r w:rsidRPr="4DF9A2C5">
        <w:rPr>
          <w:rFonts w:asciiTheme="majorHAnsi" w:hAnsiTheme="majorHAnsi" w:cs="Garamond"/>
        </w:rPr>
        <w:t>CalRecycle</w:t>
      </w:r>
      <w:proofErr w:type="spellEnd"/>
      <w:r w:rsidRPr="4DF9A2C5">
        <w:rPr>
          <w:rFonts w:asciiTheme="majorHAnsi" w:hAnsiTheme="majorHAnsi" w:cs="Garamond"/>
        </w:rPr>
        <w:t xml:space="preserve"> Rural Zero Waste Plan – Larry Sweetser</w:t>
      </w:r>
      <w:r w:rsidR="5DDD9309" w:rsidRPr="4DF9A2C5">
        <w:rPr>
          <w:rFonts w:asciiTheme="majorHAnsi" w:hAnsiTheme="majorHAnsi" w:cs="Garamond"/>
        </w:rPr>
        <w:t xml:space="preserve">, </w:t>
      </w:r>
      <w:r w:rsidRPr="4DF9A2C5">
        <w:rPr>
          <w:rFonts w:asciiTheme="majorHAnsi" w:hAnsiTheme="majorHAnsi" w:cs="Garamond"/>
        </w:rPr>
        <w:t>Eric Will</w:t>
      </w:r>
      <w:r w:rsidR="00C251FB">
        <w:rPr>
          <w:rFonts w:asciiTheme="majorHAnsi" w:hAnsiTheme="majorHAnsi" w:cs="Garamond"/>
        </w:rPr>
        <w:t>, RCRC Director of Local Assistance</w:t>
      </w:r>
      <w:r w:rsidR="5C1BE177" w:rsidRPr="4DF9A2C5">
        <w:rPr>
          <w:rFonts w:asciiTheme="majorHAnsi" w:hAnsiTheme="majorHAnsi" w:cs="Garamond"/>
        </w:rPr>
        <w:t>, and Jason Hansen</w:t>
      </w:r>
      <w:r w:rsidR="00C251FB">
        <w:rPr>
          <w:rFonts w:asciiTheme="majorHAnsi" w:hAnsiTheme="majorHAnsi" w:cs="Garamond"/>
        </w:rPr>
        <w:t xml:space="preserve">, RCRC </w:t>
      </w:r>
      <w:r w:rsidR="00C251FB" w:rsidRPr="0059188A">
        <w:rPr>
          <w:rFonts w:asciiTheme="majorHAnsi" w:hAnsiTheme="majorHAnsi" w:cs="Garamond"/>
        </w:rPr>
        <w:t>Economic Development Officer</w:t>
      </w:r>
    </w:p>
    <w:p w14:paraId="203BA814" w14:textId="77777777" w:rsidR="009D56AF" w:rsidRDefault="009D56AF" w:rsidP="009D56AF">
      <w:pPr>
        <w:ind w:left="1440"/>
        <w:jc w:val="both"/>
        <w:rPr>
          <w:rFonts w:asciiTheme="majorHAnsi" w:hAnsiTheme="majorHAnsi" w:cs="Garamond"/>
        </w:rPr>
      </w:pPr>
    </w:p>
    <w:p w14:paraId="777DED4D" w14:textId="2B1D89C2" w:rsidR="009D56AF" w:rsidRDefault="00054534" w:rsidP="009D56AF">
      <w:pPr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Mr. Sweetser noted that </w:t>
      </w:r>
      <w:r w:rsidR="00281997">
        <w:rPr>
          <w:rFonts w:asciiTheme="majorHAnsi" w:hAnsiTheme="majorHAnsi" w:cs="Garamond"/>
        </w:rPr>
        <w:t xml:space="preserve">he would be doing a deeper dive during the TAG session in the afternoon. Mr. </w:t>
      </w:r>
      <w:r w:rsidR="009D56AF">
        <w:rPr>
          <w:rFonts w:asciiTheme="majorHAnsi" w:hAnsiTheme="majorHAnsi" w:cs="Garamond"/>
        </w:rPr>
        <w:t>Will introduced Mr. Hansen</w:t>
      </w:r>
      <w:r w:rsidR="00DA69EB">
        <w:rPr>
          <w:rFonts w:asciiTheme="majorHAnsi" w:hAnsiTheme="majorHAnsi" w:cs="Garamond"/>
        </w:rPr>
        <w:t xml:space="preserve"> and gave updates on the process. </w:t>
      </w:r>
      <w:r w:rsidR="00281997">
        <w:rPr>
          <w:rFonts w:asciiTheme="majorHAnsi" w:hAnsiTheme="majorHAnsi" w:cs="Garamond"/>
        </w:rPr>
        <w:t>It was noted that w</w:t>
      </w:r>
      <w:r w:rsidR="00DA69EB">
        <w:rPr>
          <w:rFonts w:asciiTheme="majorHAnsi" w:hAnsiTheme="majorHAnsi" w:cs="Garamond"/>
        </w:rPr>
        <w:t xml:space="preserve">e need to have conversations with Accenture, working through an NDA process so we can be privy to their data. </w:t>
      </w:r>
      <w:r w:rsidR="00612384">
        <w:rPr>
          <w:rFonts w:asciiTheme="majorHAnsi" w:hAnsiTheme="majorHAnsi" w:cs="Garamond"/>
        </w:rPr>
        <w:t>Mr. Hansen noted that we are trying to paint a picture of what it means to be rural</w:t>
      </w:r>
      <w:r w:rsidR="00281997">
        <w:rPr>
          <w:rFonts w:asciiTheme="majorHAnsi" w:hAnsiTheme="majorHAnsi" w:cs="Garamond"/>
        </w:rPr>
        <w:t>, and we h</w:t>
      </w:r>
      <w:r w:rsidR="00612384">
        <w:rPr>
          <w:rFonts w:asciiTheme="majorHAnsi" w:hAnsiTheme="majorHAnsi" w:cs="Garamond"/>
        </w:rPr>
        <w:t>ave gathered local demographic and economic data</w:t>
      </w:r>
      <w:r w:rsidR="00957F7D">
        <w:rPr>
          <w:rFonts w:asciiTheme="majorHAnsi" w:hAnsiTheme="majorHAnsi" w:cs="Garamond"/>
        </w:rPr>
        <w:t xml:space="preserve"> to help flesh that out. </w:t>
      </w:r>
    </w:p>
    <w:p w14:paraId="1252AEFA" w14:textId="77777777" w:rsidR="00D8466B" w:rsidRDefault="00D8466B" w:rsidP="009D56AF">
      <w:pPr>
        <w:ind w:left="1440"/>
        <w:jc w:val="both"/>
        <w:rPr>
          <w:rFonts w:asciiTheme="majorHAnsi" w:hAnsiTheme="majorHAnsi" w:cs="Garamond"/>
        </w:rPr>
      </w:pPr>
    </w:p>
    <w:p w14:paraId="2EC88B74" w14:textId="5B746C1B" w:rsidR="00D8466B" w:rsidRDefault="00074499" w:rsidP="009D56AF">
      <w:pPr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Craig </w:t>
      </w:r>
      <w:r w:rsidR="00D8466B">
        <w:rPr>
          <w:rFonts w:asciiTheme="majorHAnsi" w:hAnsiTheme="majorHAnsi" w:cs="Garamond"/>
        </w:rPr>
        <w:t>Cissell</w:t>
      </w:r>
      <w:r>
        <w:rPr>
          <w:rFonts w:asciiTheme="majorHAnsi" w:hAnsiTheme="majorHAnsi" w:cs="Garamond"/>
        </w:rPr>
        <w:t>, Butte County, noted that h</w:t>
      </w:r>
      <w:r w:rsidR="00D8466B">
        <w:rPr>
          <w:rFonts w:asciiTheme="majorHAnsi" w:hAnsiTheme="majorHAnsi" w:cs="Garamond"/>
        </w:rPr>
        <w:t xml:space="preserve">omeless waste wasn’t considered in the latest </w:t>
      </w:r>
      <w:proofErr w:type="spellStart"/>
      <w:r w:rsidR="00D8466B">
        <w:rPr>
          <w:rFonts w:asciiTheme="majorHAnsi" w:hAnsiTheme="majorHAnsi" w:cs="Garamond"/>
        </w:rPr>
        <w:t>CalRecycle</w:t>
      </w:r>
      <w:proofErr w:type="spellEnd"/>
      <w:r w:rsidR="00D8466B">
        <w:rPr>
          <w:rFonts w:asciiTheme="majorHAnsi" w:hAnsiTheme="majorHAnsi" w:cs="Garamond"/>
        </w:rPr>
        <w:t xml:space="preserve"> zero waste conversation. </w:t>
      </w:r>
      <w:r>
        <w:rPr>
          <w:rFonts w:asciiTheme="majorHAnsi" w:hAnsiTheme="majorHAnsi" w:cs="Garamond"/>
        </w:rPr>
        <w:t xml:space="preserve">Mr. Sweetser </w:t>
      </w:r>
      <w:r w:rsidR="003E1399">
        <w:rPr>
          <w:rFonts w:asciiTheme="majorHAnsi" w:hAnsiTheme="majorHAnsi" w:cs="Garamond"/>
        </w:rPr>
        <w:t xml:space="preserve">agreed that we have not weighed in but are taking notes on such deficiencies, another being disaster debris.  </w:t>
      </w:r>
      <w:r w:rsidR="00917D18">
        <w:rPr>
          <w:rFonts w:asciiTheme="majorHAnsi" w:hAnsiTheme="majorHAnsi" w:cs="Garamond"/>
        </w:rPr>
        <w:t xml:space="preserve">Larry—haven’t chimed in but have been taking notes. Another one is disasters. How to divert disaster </w:t>
      </w:r>
      <w:r w:rsidR="00863793">
        <w:rPr>
          <w:rFonts w:asciiTheme="majorHAnsi" w:hAnsiTheme="majorHAnsi" w:cs="Garamond"/>
        </w:rPr>
        <w:t xml:space="preserve">debris. </w:t>
      </w:r>
    </w:p>
    <w:p w14:paraId="33D32F17" w14:textId="77777777" w:rsidR="00794B6D" w:rsidRDefault="00794B6D" w:rsidP="009D56AF">
      <w:pPr>
        <w:ind w:left="1440"/>
        <w:jc w:val="both"/>
        <w:rPr>
          <w:rFonts w:asciiTheme="majorHAnsi" w:hAnsiTheme="majorHAnsi" w:cs="Garamond"/>
        </w:rPr>
      </w:pPr>
    </w:p>
    <w:p w14:paraId="02AEC22C" w14:textId="55E25D7C" w:rsidR="00794B6D" w:rsidRDefault="003E1399" w:rsidP="009D56AF">
      <w:pPr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t xml:space="preserve">Supervisor </w:t>
      </w:r>
      <w:r w:rsidR="00794B6D">
        <w:rPr>
          <w:rFonts w:asciiTheme="majorHAnsi" w:hAnsiTheme="majorHAnsi" w:cs="Garamond"/>
        </w:rPr>
        <w:t>Parlin</w:t>
      </w:r>
      <w:r>
        <w:rPr>
          <w:rFonts w:asciiTheme="majorHAnsi" w:hAnsiTheme="majorHAnsi" w:cs="Garamond"/>
        </w:rPr>
        <w:t xml:space="preserve"> how many wi</w:t>
      </w:r>
      <w:r w:rsidR="00794B6D">
        <w:rPr>
          <w:rFonts w:asciiTheme="majorHAnsi" w:hAnsiTheme="majorHAnsi" w:cs="Garamond"/>
        </w:rPr>
        <w:t xml:space="preserve">ll be considered rural? </w:t>
      </w:r>
      <w:r>
        <w:rPr>
          <w:rFonts w:asciiTheme="majorHAnsi" w:hAnsiTheme="majorHAnsi" w:cs="Garamond"/>
        </w:rPr>
        <w:t xml:space="preserve">Mr. Sweetser noted that it is </w:t>
      </w:r>
      <w:r w:rsidR="00794B6D">
        <w:rPr>
          <w:rFonts w:asciiTheme="majorHAnsi" w:hAnsiTheme="majorHAnsi" w:cs="Garamond"/>
        </w:rPr>
        <w:t>19</w:t>
      </w:r>
      <w:r>
        <w:rPr>
          <w:rFonts w:asciiTheme="majorHAnsi" w:hAnsiTheme="majorHAnsi" w:cs="Garamond"/>
        </w:rPr>
        <w:t xml:space="preserve"> counties</w:t>
      </w:r>
      <w:r w:rsidR="00794B6D">
        <w:rPr>
          <w:rFonts w:asciiTheme="majorHAnsi" w:hAnsiTheme="majorHAnsi" w:cs="Garamond"/>
        </w:rPr>
        <w:t>, but we will also be looking at “remote areas”</w:t>
      </w:r>
      <w:r>
        <w:rPr>
          <w:rFonts w:asciiTheme="majorHAnsi" w:hAnsiTheme="majorHAnsi" w:cs="Garamond"/>
        </w:rPr>
        <w:t xml:space="preserve"> because they</w:t>
      </w:r>
      <w:r w:rsidR="00632F3C">
        <w:rPr>
          <w:rFonts w:asciiTheme="majorHAnsi" w:hAnsiTheme="majorHAnsi" w:cs="Garamond"/>
        </w:rPr>
        <w:t xml:space="preserve"> have the same issues. </w:t>
      </w:r>
      <w:r>
        <w:rPr>
          <w:rFonts w:asciiTheme="majorHAnsi" w:hAnsiTheme="majorHAnsi" w:cs="Garamond"/>
        </w:rPr>
        <w:t xml:space="preserve">We </w:t>
      </w:r>
      <w:proofErr w:type="gramStart"/>
      <w:r>
        <w:rPr>
          <w:rFonts w:asciiTheme="majorHAnsi" w:hAnsiTheme="majorHAnsi" w:cs="Garamond"/>
        </w:rPr>
        <w:t xml:space="preserve">w </w:t>
      </w:r>
      <w:r w:rsidR="00632F3C">
        <w:rPr>
          <w:rFonts w:asciiTheme="majorHAnsi" w:hAnsiTheme="majorHAnsi" w:cs="Garamond"/>
        </w:rPr>
        <w:t>ant</w:t>
      </w:r>
      <w:proofErr w:type="gramEnd"/>
      <w:r w:rsidR="00632F3C">
        <w:rPr>
          <w:rFonts w:asciiTheme="majorHAnsi" w:hAnsiTheme="majorHAnsi" w:cs="Garamond"/>
        </w:rPr>
        <w:t xml:space="preserve"> to find a pathway to address it. </w:t>
      </w:r>
    </w:p>
    <w:p w14:paraId="357F9971" w14:textId="77777777" w:rsidR="009D56AF" w:rsidRPr="0059188A" w:rsidRDefault="009D56AF" w:rsidP="009D56AF">
      <w:pPr>
        <w:ind w:left="1440"/>
        <w:jc w:val="both"/>
        <w:rPr>
          <w:rFonts w:asciiTheme="majorHAnsi" w:hAnsiTheme="majorHAnsi" w:cs="Garamond"/>
        </w:rPr>
      </w:pPr>
    </w:p>
    <w:p w14:paraId="75B9254D" w14:textId="514FE9B4" w:rsidR="008F04EE" w:rsidRDefault="00CB2106" w:rsidP="00C514C0">
      <w:pPr>
        <w:numPr>
          <w:ilvl w:val="2"/>
          <w:numId w:val="34"/>
        </w:numPr>
        <w:jc w:val="both"/>
        <w:rPr>
          <w:rFonts w:asciiTheme="majorHAnsi" w:hAnsiTheme="majorHAnsi"/>
        </w:rPr>
      </w:pPr>
      <w:r w:rsidRPr="0059188A">
        <w:rPr>
          <w:rFonts w:asciiTheme="majorHAnsi" w:hAnsiTheme="majorHAnsi" w:cs="Garamond"/>
        </w:rPr>
        <w:t xml:space="preserve">ESJPA Ongoing </w:t>
      </w:r>
      <w:r w:rsidR="006B2C13" w:rsidRPr="0059188A">
        <w:rPr>
          <w:rFonts w:asciiTheme="majorHAnsi" w:hAnsiTheme="majorHAnsi" w:cs="Garamond"/>
        </w:rPr>
        <w:t xml:space="preserve">and Potential </w:t>
      </w:r>
      <w:r w:rsidRPr="0059188A">
        <w:rPr>
          <w:rFonts w:asciiTheme="majorHAnsi" w:hAnsiTheme="majorHAnsi" w:cs="Garamond"/>
        </w:rPr>
        <w:t xml:space="preserve">Grants – </w:t>
      </w:r>
      <w:r w:rsidR="00A57CC3" w:rsidRPr="0059188A">
        <w:rPr>
          <w:rFonts w:asciiTheme="majorHAnsi" w:hAnsiTheme="majorHAnsi" w:cs="Garamond"/>
        </w:rPr>
        <w:t>Larry</w:t>
      </w:r>
      <w:r w:rsidRPr="0059188A">
        <w:rPr>
          <w:rFonts w:asciiTheme="majorHAnsi" w:hAnsiTheme="majorHAnsi" w:cs="Garamond"/>
        </w:rPr>
        <w:t xml:space="preserve"> </w:t>
      </w:r>
      <w:r w:rsidR="00A57CC3" w:rsidRPr="0059188A">
        <w:rPr>
          <w:rFonts w:asciiTheme="majorHAnsi" w:hAnsiTheme="majorHAnsi" w:cs="Garamond"/>
        </w:rPr>
        <w:t>Sweetser</w:t>
      </w:r>
      <w:r w:rsidR="00A57CC3" w:rsidRPr="0059188A">
        <w:rPr>
          <w:rFonts w:asciiTheme="majorHAnsi" w:hAnsiTheme="majorHAnsi"/>
        </w:rPr>
        <w:t xml:space="preserve"> </w:t>
      </w:r>
      <w:r w:rsidR="00CD775C" w:rsidRPr="0059188A">
        <w:rPr>
          <w:rFonts w:asciiTheme="majorHAnsi" w:hAnsiTheme="majorHAnsi"/>
        </w:rPr>
        <w:t>and Eric Wil</w:t>
      </w:r>
      <w:r w:rsidR="006B2C13" w:rsidRPr="0059188A">
        <w:rPr>
          <w:rFonts w:asciiTheme="majorHAnsi" w:hAnsiTheme="majorHAnsi"/>
        </w:rPr>
        <w:t>l</w:t>
      </w:r>
      <w:r w:rsidR="00372060" w:rsidRPr="0059188A">
        <w:rPr>
          <w:rFonts w:asciiTheme="majorHAnsi" w:hAnsiTheme="majorHAnsi"/>
        </w:rPr>
        <w:t xml:space="preserve"> </w:t>
      </w:r>
    </w:p>
    <w:p w14:paraId="2EB5EDAB" w14:textId="77777777" w:rsidR="00EC6326" w:rsidRDefault="00EC6326" w:rsidP="00EC6326">
      <w:pPr>
        <w:ind w:left="1440"/>
        <w:jc w:val="both"/>
        <w:rPr>
          <w:rFonts w:asciiTheme="majorHAnsi" w:hAnsiTheme="majorHAnsi" w:cs="Garamond"/>
        </w:rPr>
      </w:pPr>
    </w:p>
    <w:p w14:paraId="3F2C0803" w14:textId="05E78F95" w:rsidR="00EC6326" w:rsidRDefault="003E1399" w:rsidP="00EC6326">
      <w:pPr>
        <w:ind w:left="1440"/>
        <w:jc w:val="both"/>
        <w:rPr>
          <w:rFonts w:asciiTheme="majorHAnsi" w:hAnsiTheme="majorHAnsi" w:cs="Garamond"/>
        </w:rPr>
      </w:pPr>
      <w:r>
        <w:rPr>
          <w:rFonts w:asciiTheme="majorHAnsi" w:hAnsiTheme="majorHAnsi" w:cs="Garamond"/>
        </w:rPr>
        <w:lastRenderedPageBreak/>
        <w:t xml:space="preserve">Mr. Sweetser </w:t>
      </w:r>
      <w:r w:rsidR="00A04B78">
        <w:rPr>
          <w:rFonts w:asciiTheme="majorHAnsi" w:hAnsiTheme="majorHAnsi" w:cs="Garamond"/>
        </w:rPr>
        <w:t xml:space="preserve">encouraged members to view the </w:t>
      </w:r>
      <w:r w:rsidR="00EC6326">
        <w:rPr>
          <w:rFonts w:asciiTheme="majorHAnsi" w:hAnsiTheme="majorHAnsi" w:cs="Garamond"/>
        </w:rPr>
        <w:t>info</w:t>
      </w:r>
      <w:r w:rsidR="00A04B78">
        <w:rPr>
          <w:rFonts w:asciiTheme="majorHAnsi" w:hAnsiTheme="majorHAnsi" w:cs="Garamond"/>
        </w:rPr>
        <w:t>rmation in their</w:t>
      </w:r>
      <w:r w:rsidR="00EC6326">
        <w:rPr>
          <w:rFonts w:asciiTheme="majorHAnsi" w:hAnsiTheme="majorHAnsi" w:cs="Garamond"/>
        </w:rPr>
        <w:t xml:space="preserve"> packet. </w:t>
      </w:r>
      <w:r w:rsidR="00A04B78">
        <w:rPr>
          <w:rFonts w:asciiTheme="majorHAnsi" w:hAnsiTheme="majorHAnsi" w:cs="Garamond"/>
        </w:rPr>
        <w:t>The t</w:t>
      </w:r>
      <w:r w:rsidR="00EC6326">
        <w:rPr>
          <w:rFonts w:asciiTheme="majorHAnsi" w:hAnsiTheme="majorHAnsi" w:cs="Garamond"/>
        </w:rPr>
        <w:t>ire grant</w:t>
      </w:r>
      <w:r w:rsidR="00A04B78">
        <w:rPr>
          <w:rFonts w:asciiTheme="majorHAnsi" w:hAnsiTheme="majorHAnsi" w:cs="Garamond"/>
        </w:rPr>
        <w:t xml:space="preserve"> is</w:t>
      </w:r>
      <w:r w:rsidR="00EC6326">
        <w:rPr>
          <w:rFonts w:asciiTheme="majorHAnsi" w:hAnsiTheme="majorHAnsi" w:cs="Garamond"/>
        </w:rPr>
        <w:t xml:space="preserve"> </w:t>
      </w:r>
      <w:proofErr w:type="gramStart"/>
      <w:r w:rsidR="00EC6326">
        <w:rPr>
          <w:rFonts w:asciiTheme="majorHAnsi" w:hAnsiTheme="majorHAnsi" w:cs="Garamond"/>
        </w:rPr>
        <w:t>opening up</w:t>
      </w:r>
      <w:proofErr w:type="gramEnd"/>
      <w:r w:rsidR="00EC6326">
        <w:rPr>
          <w:rFonts w:asciiTheme="majorHAnsi" w:hAnsiTheme="majorHAnsi" w:cs="Garamond"/>
        </w:rPr>
        <w:t xml:space="preserve">, </w:t>
      </w:r>
      <w:r w:rsidR="00A04B78">
        <w:rPr>
          <w:rFonts w:asciiTheme="majorHAnsi" w:hAnsiTheme="majorHAnsi" w:cs="Garamond"/>
        </w:rPr>
        <w:t xml:space="preserve">ESJPA </w:t>
      </w:r>
      <w:r w:rsidR="00EC6326">
        <w:rPr>
          <w:rFonts w:asciiTheme="majorHAnsi" w:hAnsiTheme="majorHAnsi" w:cs="Garamond"/>
        </w:rPr>
        <w:t xml:space="preserve">will be submitting regional application. </w:t>
      </w:r>
    </w:p>
    <w:p w14:paraId="7C090F05" w14:textId="77777777" w:rsidR="00EC6326" w:rsidRPr="0059188A" w:rsidRDefault="00EC6326" w:rsidP="00EC6326">
      <w:pPr>
        <w:ind w:left="1440"/>
        <w:jc w:val="both"/>
        <w:rPr>
          <w:rFonts w:asciiTheme="majorHAnsi" w:hAnsiTheme="majorHAnsi"/>
        </w:rPr>
      </w:pPr>
    </w:p>
    <w:p w14:paraId="55CA7AFE" w14:textId="1EE52C72" w:rsidR="00BE7330" w:rsidRPr="00EC6326" w:rsidRDefault="00BE7330" w:rsidP="0059188A">
      <w:pPr>
        <w:pStyle w:val="ListParagraph"/>
        <w:numPr>
          <w:ilvl w:val="2"/>
          <w:numId w:val="34"/>
        </w:numPr>
        <w:jc w:val="both"/>
        <w:rPr>
          <w:rFonts w:asciiTheme="majorHAnsi" w:hAnsiTheme="majorHAnsi" w:cs="Garamond"/>
          <w:szCs w:val="24"/>
        </w:rPr>
      </w:pPr>
      <w:r w:rsidRPr="0059188A">
        <w:rPr>
          <w:rFonts w:asciiTheme="majorHAnsi" w:hAnsiTheme="majorHAnsi" w:cs="Garamond"/>
        </w:rPr>
        <w:t>SB 1383 Local Assistance Grants – Larry Sweetser</w:t>
      </w:r>
    </w:p>
    <w:p w14:paraId="22F5F0EA" w14:textId="77777777" w:rsidR="00EC6326" w:rsidRDefault="00EC6326" w:rsidP="00EC6326">
      <w:pPr>
        <w:pStyle w:val="ListParagraph"/>
        <w:ind w:left="1440"/>
        <w:jc w:val="both"/>
        <w:rPr>
          <w:rFonts w:asciiTheme="majorHAnsi" w:hAnsiTheme="majorHAnsi" w:cs="Garamond"/>
        </w:rPr>
      </w:pPr>
    </w:p>
    <w:p w14:paraId="27A46D2D" w14:textId="0B445E2F" w:rsidR="00EC6326" w:rsidRPr="0059188A" w:rsidRDefault="00A04B78" w:rsidP="00EC6326">
      <w:pPr>
        <w:pStyle w:val="ListParagraph"/>
        <w:ind w:left="1440"/>
        <w:jc w:val="both"/>
        <w:rPr>
          <w:rFonts w:asciiTheme="majorHAnsi" w:hAnsiTheme="majorHAnsi" w:cs="Garamond"/>
          <w:szCs w:val="24"/>
        </w:rPr>
      </w:pPr>
      <w:r>
        <w:rPr>
          <w:rFonts w:asciiTheme="majorHAnsi" w:hAnsiTheme="majorHAnsi" w:cs="Garamond"/>
        </w:rPr>
        <w:t xml:space="preserve">ESJPA will be reaching out, we </w:t>
      </w:r>
      <w:r w:rsidR="00EC6326">
        <w:rPr>
          <w:rFonts w:asciiTheme="majorHAnsi" w:hAnsiTheme="majorHAnsi" w:cs="Garamond"/>
        </w:rPr>
        <w:t xml:space="preserve">realize that some counties have issues with their grant funds. </w:t>
      </w:r>
    </w:p>
    <w:p w14:paraId="5AD8E658" w14:textId="77777777" w:rsidR="00B0203C" w:rsidRPr="00B0203C" w:rsidRDefault="00B0203C" w:rsidP="006F3475">
      <w:pPr>
        <w:ind w:left="1080"/>
        <w:jc w:val="both"/>
        <w:rPr>
          <w:rFonts w:asciiTheme="majorHAnsi" w:hAnsiTheme="majorHAnsi" w:cs="Garamond"/>
          <w:szCs w:val="24"/>
        </w:rPr>
      </w:pPr>
    </w:p>
    <w:p w14:paraId="4E09A30C" w14:textId="065FBBB6" w:rsidR="008F04EE" w:rsidRPr="00EC6326" w:rsidRDefault="008F04EE" w:rsidP="4DF9A2C5">
      <w:pPr>
        <w:numPr>
          <w:ilvl w:val="0"/>
          <w:numId w:val="34"/>
        </w:numPr>
        <w:jc w:val="both"/>
        <w:rPr>
          <w:rFonts w:asciiTheme="majorHAnsi" w:hAnsiTheme="majorHAnsi" w:cs="Garamond"/>
        </w:rPr>
      </w:pPr>
      <w:r w:rsidRPr="4DF9A2C5">
        <w:rPr>
          <w:rFonts w:asciiTheme="majorHAnsi" w:hAnsiTheme="majorHAnsi"/>
        </w:rPr>
        <w:t xml:space="preserve">Highlights of </w:t>
      </w:r>
      <w:r w:rsidR="40768C0E" w:rsidRPr="4DF9A2C5">
        <w:rPr>
          <w:rFonts w:asciiTheme="majorHAnsi" w:hAnsiTheme="majorHAnsi"/>
        </w:rPr>
        <w:t>December 2024</w:t>
      </w:r>
      <w:r w:rsidR="1D3AA386" w:rsidRPr="4DF9A2C5">
        <w:rPr>
          <w:rFonts w:asciiTheme="majorHAnsi" w:hAnsiTheme="majorHAnsi"/>
        </w:rPr>
        <w:t>-March 2025</w:t>
      </w:r>
      <w:r w:rsidR="00A217FD" w:rsidRPr="4DF9A2C5">
        <w:rPr>
          <w:rFonts w:asciiTheme="majorHAnsi" w:hAnsiTheme="majorHAnsi"/>
        </w:rPr>
        <w:t xml:space="preserve"> </w:t>
      </w:r>
      <w:proofErr w:type="spellStart"/>
      <w:r w:rsidR="00A217FD" w:rsidRPr="4DF9A2C5">
        <w:rPr>
          <w:rFonts w:asciiTheme="majorHAnsi" w:hAnsiTheme="majorHAnsi"/>
        </w:rPr>
        <w:t>Ca</w:t>
      </w:r>
      <w:r w:rsidRPr="4DF9A2C5">
        <w:rPr>
          <w:rFonts w:asciiTheme="majorHAnsi" w:hAnsiTheme="majorHAnsi"/>
        </w:rPr>
        <w:t>lRecycle</w:t>
      </w:r>
      <w:proofErr w:type="spellEnd"/>
      <w:r w:rsidRPr="4DF9A2C5">
        <w:rPr>
          <w:rFonts w:asciiTheme="majorHAnsi" w:hAnsiTheme="majorHAnsi"/>
        </w:rPr>
        <w:t xml:space="preserve"> </w:t>
      </w:r>
      <w:r w:rsidR="00E649A2" w:rsidRPr="4DF9A2C5">
        <w:rPr>
          <w:rFonts w:asciiTheme="majorHAnsi" w:hAnsiTheme="majorHAnsi"/>
        </w:rPr>
        <w:t xml:space="preserve">Monthly </w:t>
      </w:r>
      <w:r w:rsidRPr="4DF9A2C5">
        <w:rPr>
          <w:rFonts w:asciiTheme="majorHAnsi" w:hAnsiTheme="majorHAnsi"/>
        </w:rPr>
        <w:t>Meeting</w:t>
      </w:r>
      <w:r w:rsidR="008E7769">
        <w:rPr>
          <w:rFonts w:asciiTheme="majorHAnsi" w:hAnsiTheme="majorHAnsi"/>
        </w:rPr>
        <w:t>s</w:t>
      </w:r>
      <w:r w:rsidRPr="4DF9A2C5">
        <w:rPr>
          <w:rFonts w:asciiTheme="majorHAnsi" w:hAnsiTheme="majorHAnsi"/>
        </w:rPr>
        <w:t xml:space="preserve"> – Larry Sweetser </w:t>
      </w:r>
    </w:p>
    <w:p w14:paraId="53F581FF" w14:textId="77777777" w:rsidR="00EC6326" w:rsidRDefault="00EC6326" w:rsidP="00EC6326">
      <w:pPr>
        <w:ind w:left="1080"/>
        <w:jc w:val="both"/>
        <w:rPr>
          <w:rFonts w:asciiTheme="majorHAnsi" w:hAnsiTheme="majorHAnsi"/>
        </w:rPr>
      </w:pPr>
    </w:p>
    <w:p w14:paraId="7EA614FC" w14:textId="61D681AF" w:rsidR="00EC6326" w:rsidRPr="008F04EE" w:rsidRDefault="00A04B78" w:rsidP="00EC6326">
      <w:pPr>
        <w:ind w:left="1080"/>
        <w:jc w:val="both"/>
        <w:rPr>
          <w:rFonts w:asciiTheme="majorHAnsi" w:hAnsiTheme="majorHAnsi" w:cs="Garamond"/>
        </w:rPr>
      </w:pPr>
      <w:r>
        <w:rPr>
          <w:rFonts w:asciiTheme="majorHAnsi" w:hAnsiTheme="majorHAnsi"/>
        </w:rPr>
        <w:t xml:space="preserve">The </w:t>
      </w:r>
      <w:proofErr w:type="spellStart"/>
      <w:r>
        <w:rPr>
          <w:rFonts w:asciiTheme="majorHAnsi" w:hAnsiTheme="majorHAnsi"/>
        </w:rPr>
        <w:t>CalRecycle</w:t>
      </w:r>
      <w:proofErr w:type="spellEnd"/>
      <w:r>
        <w:rPr>
          <w:rFonts w:asciiTheme="majorHAnsi" w:hAnsiTheme="majorHAnsi"/>
        </w:rPr>
        <w:t xml:space="preserve"> meetings h</w:t>
      </w:r>
      <w:r w:rsidR="00EC6326">
        <w:rPr>
          <w:rFonts w:asciiTheme="majorHAnsi" w:hAnsiTheme="majorHAnsi"/>
        </w:rPr>
        <w:t xml:space="preserve">ave been light on content, </w:t>
      </w:r>
      <w:r>
        <w:rPr>
          <w:rFonts w:asciiTheme="majorHAnsi" w:hAnsiTheme="majorHAnsi"/>
        </w:rPr>
        <w:t xml:space="preserve">and there </w:t>
      </w:r>
      <w:r w:rsidR="00EC6326">
        <w:rPr>
          <w:rFonts w:asciiTheme="majorHAnsi" w:hAnsiTheme="majorHAnsi"/>
        </w:rPr>
        <w:t xml:space="preserve">have been issues with sharps/pharms program. </w:t>
      </w:r>
    </w:p>
    <w:p w14:paraId="62C0DE78" w14:textId="77777777" w:rsidR="008F04EE" w:rsidRPr="008F04EE" w:rsidRDefault="008F04EE" w:rsidP="006F3475">
      <w:pPr>
        <w:jc w:val="both"/>
        <w:rPr>
          <w:rFonts w:asciiTheme="majorHAnsi" w:hAnsiTheme="majorHAnsi" w:cs="Garamond"/>
          <w:sz w:val="16"/>
          <w:szCs w:val="16"/>
        </w:rPr>
      </w:pPr>
    </w:p>
    <w:p w14:paraId="6E89BDC0" w14:textId="13B6F49E" w:rsidR="00F127BC" w:rsidRPr="00F92032" w:rsidRDefault="008F04EE" w:rsidP="00EE0648">
      <w:pPr>
        <w:numPr>
          <w:ilvl w:val="0"/>
          <w:numId w:val="34"/>
        </w:numPr>
        <w:jc w:val="both"/>
        <w:rPr>
          <w:rFonts w:asciiTheme="majorHAnsi" w:hAnsiTheme="majorHAnsi" w:cs="Garamond"/>
          <w:szCs w:val="24"/>
        </w:rPr>
      </w:pPr>
      <w:r w:rsidRPr="008F04EE">
        <w:rPr>
          <w:rFonts w:asciiTheme="majorHAnsi" w:hAnsiTheme="majorHAnsi"/>
          <w:szCs w:val="24"/>
        </w:rPr>
        <w:t xml:space="preserve">Other Regulatory </w:t>
      </w:r>
      <w:r w:rsidRPr="00B652DB">
        <w:rPr>
          <w:rFonts w:asciiTheme="majorHAnsi" w:hAnsiTheme="majorHAnsi"/>
          <w:szCs w:val="24"/>
        </w:rPr>
        <w:t xml:space="preserve">Announcements/Issues of Interest </w:t>
      </w:r>
    </w:p>
    <w:p w14:paraId="092125C8" w14:textId="46B73A88" w:rsidR="00F92032" w:rsidRDefault="00D8612E" w:rsidP="00F92032">
      <w:pPr>
        <w:ind w:left="108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Mr. Sweetser noted that C</w:t>
      </w:r>
      <w:r w:rsidR="00F92032">
        <w:rPr>
          <w:rFonts w:asciiTheme="majorHAnsi" w:hAnsiTheme="majorHAnsi"/>
          <w:szCs w:val="24"/>
        </w:rPr>
        <w:t>ARB</w:t>
      </w:r>
      <w:r>
        <w:rPr>
          <w:rFonts w:asciiTheme="majorHAnsi" w:hAnsiTheme="majorHAnsi"/>
          <w:szCs w:val="24"/>
        </w:rPr>
        <w:t xml:space="preserve">’s </w:t>
      </w:r>
      <w:r w:rsidR="00F92032">
        <w:rPr>
          <w:rFonts w:asciiTheme="majorHAnsi" w:hAnsiTheme="majorHAnsi"/>
          <w:szCs w:val="24"/>
        </w:rPr>
        <w:t>toxic hot spots for landfills</w:t>
      </w:r>
      <w:r>
        <w:rPr>
          <w:rFonts w:asciiTheme="majorHAnsi" w:hAnsiTheme="majorHAnsi"/>
          <w:szCs w:val="24"/>
        </w:rPr>
        <w:t xml:space="preserve"> program will</w:t>
      </w:r>
      <w:r w:rsidR="00F92032">
        <w:rPr>
          <w:rFonts w:asciiTheme="majorHAnsi" w:hAnsiTheme="majorHAnsi"/>
          <w:szCs w:val="24"/>
        </w:rPr>
        <w:t xml:space="preserve"> require sampling for landfills</w:t>
      </w:r>
      <w:r>
        <w:rPr>
          <w:rFonts w:asciiTheme="majorHAnsi" w:hAnsiTheme="majorHAnsi"/>
          <w:szCs w:val="24"/>
        </w:rPr>
        <w:t xml:space="preserve">, and there will </w:t>
      </w:r>
      <w:r w:rsidR="00F92032">
        <w:rPr>
          <w:rFonts w:asciiTheme="majorHAnsi" w:hAnsiTheme="majorHAnsi"/>
          <w:szCs w:val="24"/>
        </w:rPr>
        <w:t xml:space="preserve">be a pool of landfills to test. </w:t>
      </w:r>
      <w:r>
        <w:rPr>
          <w:rFonts w:asciiTheme="majorHAnsi" w:hAnsiTheme="majorHAnsi"/>
          <w:szCs w:val="24"/>
        </w:rPr>
        <w:t>ESJPA is w</w:t>
      </w:r>
      <w:r w:rsidR="00F92032">
        <w:rPr>
          <w:rFonts w:asciiTheme="majorHAnsi" w:hAnsiTheme="majorHAnsi"/>
          <w:szCs w:val="24"/>
        </w:rPr>
        <w:t xml:space="preserve">orking on looking at a rural pool to help with cost share. </w:t>
      </w:r>
    </w:p>
    <w:p w14:paraId="0F48DDD1" w14:textId="77777777" w:rsidR="00F92032" w:rsidRPr="00B652DB" w:rsidRDefault="00F92032" w:rsidP="00F92032">
      <w:pPr>
        <w:ind w:left="1080"/>
        <w:jc w:val="both"/>
        <w:rPr>
          <w:rFonts w:asciiTheme="majorHAnsi" w:hAnsiTheme="majorHAnsi" w:cs="Garamond"/>
          <w:szCs w:val="24"/>
        </w:rPr>
      </w:pPr>
    </w:p>
    <w:p w14:paraId="5C4F87C5" w14:textId="00D0C62B" w:rsidR="00A13305" w:rsidRDefault="008F04EE" w:rsidP="4DF9A2C5">
      <w:pPr>
        <w:keepNext/>
        <w:numPr>
          <w:ilvl w:val="0"/>
          <w:numId w:val="34"/>
        </w:numPr>
        <w:tabs>
          <w:tab w:val="left" w:pos="90"/>
        </w:tabs>
        <w:jc w:val="both"/>
        <w:outlineLvl w:val="2"/>
        <w:rPr>
          <w:rFonts w:asciiTheme="majorHAnsi" w:hAnsiTheme="majorHAnsi"/>
        </w:rPr>
      </w:pPr>
      <w:r w:rsidRPr="4DF9A2C5">
        <w:rPr>
          <w:rFonts w:asciiTheme="majorHAnsi" w:hAnsiTheme="majorHAnsi"/>
        </w:rPr>
        <w:t xml:space="preserve">Agenda Suggestions, Member County Presentation Volunteer, Workshop Topics for Next ESJPA Board Meeting Scheduled </w:t>
      </w:r>
      <w:r w:rsidR="61C4738D" w:rsidRPr="4DF9A2C5">
        <w:rPr>
          <w:rFonts w:asciiTheme="majorHAnsi" w:hAnsiTheme="majorHAnsi"/>
        </w:rPr>
        <w:t>June</w:t>
      </w:r>
      <w:r w:rsidR="003B37D4" w:rsidRPr="4DF9A2C5">
        <w:rPr>
          <w:rFonts w:asciiTheme="majorHAnsi" w:hAnsiTheme="majorHAnsi"/>
        </w:rPr>
        <w:t xml:space="preserve"> </w:t>
      </w:r>
      <w:r w:rsidR="004E370A" w:rsidRPr="4DF9A2C5">
        <w:rPr>
          <w:rFonts w:asciiTheme="majorHAnsi" w:hAnsiTheme="majorHAnsi"/>
        </w:rPr>
        <w:t>202</w:t>
      </w:r>
      <w:r w:rsidR="00A6656E" w:rsidRPr="4DF9A2C5">
        <w:rPr>
          <w:rFonts w:asciiTheme="majorHAnsi" w:hAnsiTheme="majorHAnsi"/>
        </w:rPr>
        <w:t>5</w:t>
      </w:r>
    </w:p>
    <w:p w14:paraId="6B432DF5" w14:textId="77777777" w:rsidR="00F92032" w:rsidRDefault="00F92032" w:rsidP="00F92032">
      <w:pPr>
        <w:keepNext/>
        <w:tabs>
          <w:tab w:val="left" w:pos="90"/>
        </w:tabs>
        <w:ind w:left="1080"/>
        <w:jc w:val="both"/>
        <w:outlineLvl w:val="2"/>
        <w:rPr>
          <w:rFonts w:asciiTheme="majorHAnsi" w:hAnsiTheme="majorHAnsi"/>
        </w:rPr>
      </w:pPr>
    </w:p>
    <w:p w14:paraId="556656EF" w14:textId="75617D26" w:rsidR="008F04EE" w:rsidRPr="00FC6B4A" w:rsidRDefault="00D8612E" w:rsidP="00395DA2">
      <w:pPr>
        <w:keepNext/>
        <w:tabs>
          <w:tab w:val="left" w:pos="90"/>
        </w:tabs>
        <w:ind w:left="1080"/>
        <w:jc w:val="both"/>
        <w:outlineLvl w:val="2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Deborah Reagan, Tuolumne County, volunteered to present on </w:t>
      </w:r>
      <w:r w:rsidR="00395DA2">
        <w:rPr>
          <w:rFonts w:asciiTheme="majorHAnsi" w:hAnsiTheme="majorHAnsi"/>
        </w:rPr>
        <w:t>the County’s green waste diversion program.</w:t>
      </w:r>
      <w:r w:rsidR="008F04EE">
        <w:tab/>
      </w:r>
      <w:r w:rsidR="008F04EE">
        <w:tab/>
      </w:r>
      <w:r w:rsidR="008F04EE">
        <w:tab/>
      </w:r>
      <w:r w:rsidR="008F04EE">
        <w:tab/>
      </w:r>
      <w:r w:rsidR="008F04EE">
        <w:tab/>
      </w:r>
      <w:r w:rsidR="008F04EE">
        <w:tab/>
      </w:r>
      <w:r w:rsidR="008F04EE">
        <w:tab/>
      </w:r>
      <w:r w:rsidR="008F04EE">
        <w:tab/>
      </w:r>
      <w:r w:rsidR="008F04EE">
        <w:tab/>
      </w:r>
      <w:bookmarkStart w:id="2" w:name="_Hlk516642639"/>
      <w:r w:rsidR="008F04EE">
        <w:tab/>
      </w:r>
      <w:r w:rsidR="008F04EE" w:rsidRPr="00FC6B4A">
        <w:rPr>
          <w:rFonts w:asciiTheme="majorHAnsi" w:hAnsiTheme="majorHAnsi"/>
          <w:b/>
          <w:bCs/>
        </w:rPr>
        <w:t xml:space="preserve">       </w:t>
      </w:r>
      <w:bookmarkEnd w:id="2"/>
      <w:r w:rsidR="008F04EE" w:rsidRPr="00FC6B4A">
        <w:rPr>
          <w:rFonts w:asciiTheme="majorHAnsi" w:hAnsiTheme="majorHAnsi"/>
          <w:b/>
          <w:bCs/>
        </w:rPr>
        <w:t xml:space="preserve">     </w:t>
      </w:r>
    </w:p>
    <w:p w14:paraId="72E697A2" w14:textId="19CD7D4E" w:rsidR="005A4A04" w:rsidRDefault="005A4A04" w:rsidP="00FC6B4A">
      <w:pPr>
        <w:keepNext/>
        <w:numPr>
          <w:ilvl w:val="0"/>
          <w:numId w:val="15"/>
        </w:numPr>
        <w:tabs>
          <w:tab w:val="left" w:pos="810"/>
        </w:tabs>
        <w:jc w:val="both"/>
        <w:outlineLvl w:val="2"/>
        <w:rPr>
          <w:rFonts w:asciiTheme="majorHAnsi" w:hAnsiTheme="majorHAnsi"/>
          <w:b/>
          <w:bCs/>
          <w:szCs w:val="24"/>
        </w:rPr>
      </w:pPr>
      <w:r w:rsidRPr="00DD5279">
        <w:rPr>
          <w:rFonts w:asciiTheme="majorHAnsi" w:hAnsiTheme="majorHAnsi"/>
          <w:b/>
          <w:bCs/>
          <w:szCs w:val="24"/>
        </w:rPr>
        <w:t xml:space="preserve">Adjournment </w:t>
      </w:r>
    </w:p>
    <w:p w14:paraId="7978FB21" w14:textId="77777777" w:rsidR="001D7674" w:rsidRDefault="001D7674" w:rsidP="001D7674">
      <w:pPr>
        <w:keepNext/>
        <w:tabs>
          <w:tab w:val="left" w:pos="810"/>
        </w:tabs>
        <w:jc w:val="both"/>
        <w:outlineLvl w:val="2"/>
        <w:rPr>
          <w:rFonts w:asciiTheme="majorHAnsi" w:hAnsiTheme="majorHAnsi"/>
          <w:b/>
          <w:bCs/>
          <w:szCs w:val="24"/>
        </w:rPr>
      </w:pPr>
    </w:p>
    <w:p w14:paraId="0EEB5C7B" w14:textId="1C1F1B78" w:rsidR="001D7674" w:rsidRPr="00395DA2" w:rsidRDefault="00395DA2" w:rsidP="001D7674">
      <w:pPr>
        <w:keepNext/>
        <w:tabs>
          <w:tab w:val="left" w:pos="810"/>
        </w:tabs>
        <w:ind w:left="720"/>
        <w:jc w:val="both"/>
        <w:outlineLvl w:val="2"/>
        <w:rPr>
          <w:rFonts w:asciiTheme="majorHAnsi" w:hAnsiTheme="majorHAnsi"/>
          <w:szCs w:val="24"/>
        </w:rPr>
      </w:pPr>
      <w:r w:rsidRPr="00395DA2">
        <w:rPr>
          <w:rFonts w:asciiTheme="majorHAnsi" w:hAnsiTheme="majorHAnsi"/>
          <w:szCs w:val="24"/>
        </w:rPr>
        <w:t>The m</w:t>
      </w:r>
      <w:r w:rsidR="001D7674" w:rsidRPr="00395DA2">
        <w:rPr>
          <w:rFonts w:asciiTheme="majorHAnsi" w:hAnsiTheme="majorHAnsi"/>
          <w:szCs w:val="24"/>
        </w:rPr>
        <w:t xml:space="preserve">eeting </w:t>
      </w:r>
      <w:r w:rsidRPr="00395DA2">
        <w:rPr>
          <w:rFonts w:asciiTheme="majorHAnsi" w:hAnsiTheme="majorHAnsi"/>
          <w:szCs w:val="24"/>
        </w:rPr>
        <w:t xml:space="preserve">was </w:t>
      </w:r>
      <w:r w:rsidR="001D7674" w:rsidRPr="00395DA2">
        <w:rPr>
          <w:rFonts w:asciiTheme="majorHAnsi" w:hAnsiTheme="majorHAnsi"/>
          <w:szCs w:val="24"/>
        </w:rPr>
        <w:t>adjourned at 12:00 p.m.</w:t>
      </w:r>
    </w:p>
    <w:p w14:paraId="102F6AE6" w14:textId="51530F46" w:rsidR="007308BB" w:rsidRPr="00DD5279" w:rsidRDefault="007308BB" w:rsidP="005A0DA8">
      <w:pPr>
        <w:jc w:val="both"/>
        <w:rPr>
          <w:rFonts w:asciiTheme="majorHAnsi" w:hAnsiTheme="majorHAnsi" w:cs="Arial"/>
          <w:b/>
          <w:bCs/>
          <w:sz w:val="16"/>
          <w:szCs w:val="16"/>
        </w:rPr>
      </w:pPr>
    </w:p>
    <w:sectPr w:rsidR="007308BB" w:rsidRPr="00DD5279" w:rsidSect="007D3654">
      <w:headerReference w:type="even" r:id="rId11"/>
      <w:headerReference w:type="first" r:id="rId12"/>
      <w:footerReference w:type="first" r:id="rId13"/>
      <w:type w:val="continuous"/>
      <w:pgSz w:w="12240" w:h="15840" w:code="1"/>
      <w:pgMar w:top="1440" w:right="1440" w:bottom="1170" w:left="1440" w:header="576" w:footer="1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B2C8" w14:textId="77777777" w:rsidR="003C62D8" w:rsidRDefault="003C62D8">
      <w:r>
        <w:separator/>
      </w:r>
    </w:p>
  </w:endnote>
  <w:endnote w:type="continuationSeparator" w:id="0">
    <w:p w14:paraId="0E62AFD8" w14:textId="77777777" w:rsidR="003C62D8" w:rsidRDefault="003C62D8">
      <w:r>
        <w:continuationSeparator/>
      </w:r>
    </w:p>
  </w:endnote>
  <w:endnote w:type="continuationNotice" w:id="1">
    <w:p w14:paraId="6232102E" w14:textId="77777777" w:rsidR="003C62D8" w:rsidRDefault="003C6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10" w:type="dxa"/>
      <w:jc w:val="center"/>
      <w:tblBorders>
        <w:top w:val="single" w:sz="6" w:space="0" w:color="A48D6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0"/>
    </w:tblGrid>
    <w:tr w:rsidR="00CD19A3" w:rsidRPr="00194313" w14:paraId="31E96CF3" w14:textId="77777777" w:rsidTr="007813ED">
      <w:trPr>
        <w:trHeight w:val="257"/>
        <w:jc w:val="center"/>
      </w:trPr>
      <w:tc>
        <w:tcPr>
          <w:tcW w:w="10710" w:type="dxa"/>
          <w:tcBorders>
            <w:top w:val="single" w:sz="4" w:space="0" w:color="A48D6C"/>
          </w:tcBorders>
        </w:tcPr>
        <w:p w14:paraId="767642B1" w14:textId="77777777" w:rsidR="00CD19A3" w:rsidRPr="00194313" w:rsidRDefault="00CD19A3" w:rsidP="00D822AE">
          <w:pPr>
            <w:pStyle w:val="Footer"/>
            <w:tabs>
              <w:tab w:val="clear" w:pos="8640"/>
            </w:tabs>
            <w:jc w:val="center"/>
            <w:rPr>
              <w:rFonts w:ascii="Copperplate Gothic Light" w:hAnsi="Copperplate Gothic Light"/>
              <w:b/>
              <w:sz w:val="12"/>
              <w:szCs w:val="14"/>
              <w:lang w:val="es-MX"/>
            </w:rPr>
          </w:pPr>
        </w:p>
      </w:tc>
    </w:tr>
    <w:tr w:rsidR="00CD19A3" w:rsidRPr="00194313" w14:paraId="6184796F" w14:textId="77777777" w:rsidTr="007813ED">
      <w:trPr>
        <w:jc w:val="center"/>
      </w:trPr>
      <w:tc>
        <w:tcPr>
          <w:tcW w:w="10710" w:type="dxa"/>
        </w:tcPr>
        <w:p w14:paraId="63056870" w14:textId="6F54B93A" w:rsidR="00CD19A3" w:rsidRPr="00194313" w:rsidRDefault="00CD19A3" w:rsidP="00717CE7">
          <w:pPr>
            <w:pStyle w:val="Footer"/>
            <w:tabs>
              <w:tab w:val="clear" w:pos="8640"/>
            </w:tabs>
            <w:spacing w:after="240" w:line="360" w:lineRule="auto"/>
            <w:jc w:val="center"/>
            <w:rPr>
              <w:rFonts w:ascii="Copperplate Gothic Light" w:hAnsi="Copperplate Gothic Light"/>
              <w:sz w:val="12"/>
            </w:rPr>
          </w:pPr>
          <w:r w:rsidRPr="00194313">
            <w:rPr>
              <w:rFonts w:ascii="Copperplate Gothic Light" w:hAnsi="Copperplate Gothic Light"/>
              <w:b/>
              <w:sz w:val="12"/>
              <w:szCs w:val="14"/>
              <w:lang w:val="es-MX"/>
            </w:rPr>
            <w:t xml:space="preserve">ALPINE, AMADOR, BUTTE, CALAVERAS, COLUSA, DEL NORTE, EL DORADO, GLENN, IMPERIAL, INYO, </w:t>
          </w:r>
          <w:r w:rsidR="004242D3">
            <w:rPr>
              <w:rFonts w:ascii="Copperplate Gothic Light" w:hAnsi="Copperplate Gothic Light"/>
              <w:b/>
              <w:sz w:val="12"/>
              <w:szCs w:val="14"/>
              <w:lang w:val="es-MX"/>
            </w:rPr>
            <w:t xml:space="preserve">KINGS, </w:t>
          </w:r>
          <w:r w:rsidRPr="00194313">
            <w:rPr>
              <w:rFonts w:ascii="Copperplate Gothic Light" w:hAnsi="Copperplate Gothic Light"/>
              <w:b/>
              <w:sz w:val="12"/>
              <w:szCs w:val="14"/>
              <w:lang w:val="es-MX"/>
            </w:rPr>
            <w:t xml:space="preserve">LAKE, LASSEN, MADERA, MARIPOSA, MODOC, MONO, NEVADA, PLUMAS, </w:t>
          </w:r>
          <w:r w:rsidR="00B90455">
            <w:rPr>
              <w:rFonts w:ascii="Copperplate Gothic Light" w:hAnsi="Copperplate Gothic Light"/>
              <w:b/>
              <w:sz w:val="12"/>
              <w:szCs w:val="14"/>
              <w:lang w:val="es-MX"/>
            </w:rPr>
            <w:t xml:space="preserve">SAN LUIS OBISPO, </w:t>
          </w:r>
          <w:r w:rsidRPr="00194313">
            <w:rPr>
              <w:rFonts w:ascii="Copperplate Gothic Light" w:hAnsi="Copperplate Gothic Light"/>
              <w:b/>
              <w:sz w:val="12"/>
              <w:szCs w:val="14"/>
              <w:lang w:val="es-MX"/>
            </w:rPr>
            <w:t xml:space="preserve">SHASTA, SIERRA, SISKIYOU, </w:t>
          </w:r>
          <w:r w:rsidR="00B90455">
            <w:rPr>
              <w:rFonts w:ascii="Copperplate Gothic Light" w:hAnsi="Copperplate Gothic Light"/>
              <w:b/>
              <w:sz w:val="12"/>
              <w:szCs w:val="14"/>
              <w:lang w:val="es-MX"/>
            </w:rPr>
            <w:t xml:space="preserve">SOLANO, </w:t>
          </w:r>
          <w:r w:rsidRPr="00194313">
            <w:rPr>
              <w:rFonts w:ascii="Copperplate Gothic Light" w:hAnsi="Copperplate Gothic Light"/>
              <w:b/>
              <w:sz w:val="12"/>
              <w:szCs w:val="14"/>
              <w:lang w:val="es-MX"/>
            </w:rPr>
            <w:t>TEHAMA, TRINITY, TUOLUMNE</w:t>
          </w:r>
        </w:p>
      </w:tc>
    </w:tr>
    <w:tr w:rsidR="00CD19A3" w:rsidRPr="00194313" w14:paraId="7FE72C1C" w14:textId="77777777" w:rsidTr="007813ED">
      <w:trPr>
        <w:trHeight w:val="182"/>
        <w:jc w:val="center"/>
      </w:trPr>
      <w:tc>
        <w:tcPr>
          <w:tcW w:w="10710" w:type="dxa"/>
        </w:tcPr>
        <w:p w14:paraId="323394FB" w14:textId="77777777" w:rsidR="00CD19A3" w:rsidRPr="00194313" w:rsidRDefault="00CD19A3" w:rsidP="00717CE7">
          <w:pPr>
            <w:pStyle w:val="Footer"/>
            <w:jc w:val="center"/>
            <w:rPr>
              <w:rFonts w:ascii="Copperplate Gothic Light" w:hAnsi="Copperplate Gothic Light"/>
              <w:sz w:val="12"/>
            </w:rPr>
          </w:pPr>
          <w:r w:rsidRPr="00194313">
            <w:rPr>
              <w:rFonts w:ascii="Copperplate Gothic Light" w:hAnsi="Copperplate Gothic Light"/>
              <w:sz w:val="12"/>
            </w:rPr>
            <w:t>1215 K STREET, SUITE 1650, SACRAMENTO, CA 95814   PHONE: 916-447-4806   FAX:  916-447-1667   WEB: WWW.ESJPA.ORG</w:t>
          </w:r>
        </w:p>
      </w:tc>
    </w:tr>
  </w:tbl>
  <w:p w14:paraId="62942096" w14:textId="77777777" w:rsidR="00C97EA9" w:rsidRDefault="00C97EA9" w:rsidP="00717CE7">
    <w:pPr>
      <w:pStyle w:val="Footer"/>
      <w:tabs>
        <w:tab w:val="clear" w:pos="8640"/>
      </w:tabs>
      <w:ind w:right="-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3986" w14:textId="77777777" w:rsidR="003C62D8" w:rsidRDefault="003C62D8">
      <w:r>
        <w:separator/>
      </w:r>
    </w:p>
  </w:footnote>
  <w:footnote w:type="continuationSeparator" w:id="0">
    <w:p w14:paraId="7B98F3E2" w14:textId="77777777" w:rsidR="003C62D8" w:rsidRDefault="003C62D8">
      <w:r>
        <w:continuationSeparator/>
      </w:r>
    </w:p>
  </w:footnote>
  <w:footnote w:type="continuationNotice" w:id="1">
    <w:p w14:paraId="302CDA24" w14:textId="77777777" w:rsidR="003C62D8" w:rsidRDefault="003C6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E319D" w14:textId="77777777" w:rsidR="00C97EA9" w:rsidRDefault="002D79FE">
    <w:pPr>
      <w:pStyle w:val="Header"/>
    </w:pPr>
    <w:r>
      <w:rPr>
        <w:noProof/>
      </w:rPr>
      <w:drawing>
        <wp:inline distT="0" distB="0" distL="0" distR="0" wp14:anchorId="4FD9E80E" wp14:editId="75A84F61">
          <wp:extent cx="3262630" cy="1880235"/>
          <wp:effectExtent l="19050" t="0" r="0" b="0"/>
          <wp:docPr id="1238739146" name="Picture 1238739146" descr="esj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jp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630" cy="1880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4A15" w14:textId="77777777" w:rsidR="00410C2E" w:rsidRPr="00A32FB6" w:rsidRDefault="00283203">
    <w:pPr>
      <w:pStyle w:val="Header"/>
      <w:tabs>
        <w:tab w:val="clear" w:pos="4320"/>
      </w:tabs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FA2476" wp14:editId="1B55B62F">
              <wp:simplePos x="0" y="0"/>
              <wp:positionH relativeFrom="column">
                <wp:posOffset>6949440</wp:posOffset>
              </wp:positionH>
              <wp:positionV relativeFrom="paragraph">
                <wp:posOffset>1197610</wp:posOffset>
              </wp:positionV>
              <wp:extent cx="1905" cy="15875"/>
              <wp:effectExtent l="5715" t="6985" r="11430" b="571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158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126C6" id="Straight Connector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2pt,94.3pt" to="547.3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" o:allowincell="f"/>
          </w:pict>
        </mc:Fallback>
      </mc:AlternateContent>
    </w:r>
  </w:p>
  <w:tbl>
    <w:tblPr>
      <w:tblW w:w="10647" w:type="dxa"/>
      <w:tblInd w:w="-662" w:type="dxa"/>
      <w:tblLook w:val="04A0" w:firstRow="1" w:lastRow="0" w:firstColumn="1" w:lastColumn="0" w:noHBand="0" w:noVBand="1"/>
    </w:tblPr>
    <w:tblGrid>
      <w:gridCol w:w="6332"/>
      <w:gridCol w:w="4315"/>
    </w:tblGrid>
    <w:tr w:rsidR="005B77E0" w:rsidRPr="00DE672C" w14:paraId="42203F15" w14:textId="77777777" w:rsidTr="00664440">
      <w:trPr>
        <w:trHeight w:val="1730"/>
      </w:trPr>
      <w:tc>
        <w:tcPr>
          <w:tcW w:w="6332" w:type="dxa"/>
        </w:tcPr>
        <w:p w14:paraId="183DCAFE" w14:textId="77777777" w:rsidR="005B77E0" w:rsidRPr="00281084" w:rsidRDefault="0066287E" w:rsidP="00E30A42">
          <w:pPr>
            <w:pStyle w:val="Header"/>
            <w:tabs>
              <w:tab w:val="clear" w:pos="4320"/>
              <w:tab w:val="center" w:pos="3960"/>
              <w:tab w:val="left" w:pos="7920"/>
            </w:tabs>
            <w:spacing w:line="260" w:lineRule="atLeas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inline distT="0" distB="0" distL="0" distR="0" wp14:anchorId="423AF175" wp14:editId="6A4DDACF">
                <wp:extent cx="2987040" cy="1124155"/>
                <wp:effectExtent l="0" t="0" r="3810" b="0"/>
                <wp:docPr id="1516781877" name="Picture 15167818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JPA-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3843" cy="1141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dxa"/>
        </w:tcPr>
        <w:p w14:paraId="15A13111" w14:textId="77777777" w:rsidR="005B77E0" w:rsidRPr="00281084" w:rsidRDefault="005B77E0" w:rsidP="00E30A42">
          <w:pPr>
            <w:pStyle w:val="Header"/>
            <w:tabs>
              <w:tab w:val="clear" w:pos="4320"/>
              <w:tab w:val="center" w:pos="3960"/>
              <w:tab w:val="left" w:pos="7920"/>
            </w:tabs>
            <w:ind w:left="165"/>
            <w:rPr>
              <w:rFonts w:ascii="Arial" w:hAnsi="Arial" w:cs="Arial"/>
              <w:sz w:val="14"/>
              <w:szCs w:val="14"/>
            </w:rPr>
          </w:pPr>
        </w:p>
        <w:p w14:paraId="63E414E4" w14:textId="20A016D3" w:rsidR="005B77E0" w:rsidRPr="00281084" w:rsidRDefault="005B77E0" w:rsidP="00522F6C">
          <w:pPr>
            <w:pStyle w:val="Header"/>
            <w:tabs>
              <w:tab w:val="clear" w:pos="4320"/>
              <w:tab w:val="center" w:pos="3960"/>
              <w:tab w:val="left" w:pos="7920"/>
            </w:tabs>
            <w:spacing w:before="120" w:after="20"/>
            <w:ind w:left="346"/>
            <w:rPr>
              <w:rFonts w:ascii="Copperplate Gothic Light" w:hAnsi="Copperplate Gothic Light"/>
              <w:sz w:val="14"/>
              <w:szCs w:val="14"/>
            </w:rPr>
          </w:pPr>
          <w:r w:rsidRPr="00281084">
            <w:rPr>
              <w:rFonts w:ascii="Copperplate Gothic Light" w:hAnsi="Copperplate Gothic Light"/>
              <w:b/>
              <w:sz w:val="14"/>
              <w:szCs w:val="14"/>
            </w:rPr>
            <w:t xml:space="preserve">Chair </w:t>
          </w:r>
          <w:r w:rsidRPr="00281084">
            <w:rPr>
              <w:rFonts w:ascii="Copperplate Gothic Light" w:hAnsi="Copperplate Gothic Light"/>
              <w:sz w:val="14"/>
              <w:szCs w:val="14"/>
            </w:rPr>
            <w:t xml:space="preserve">– </w:t>
          </w:r>
          <w:r w:rsidR="0059188A">
            <w:rPr>
              <w:rFonts w:ascii="Copperplate Gothic Light" w:hAnsi="Copperplate Gothic Light"/>
              <w:sz w:val="14"/>
              <w:szCs w:val="14"/>
            </w:rPr>
            <w:t>Lori Parlin</w:t>
          </w:r>
          <w:r w:rsidRPr="00281084">
            <w:rPr>
              <w:rFonts w:ascii="Copperplate Gothic Light" w:hAnsi="Copperplate Gothic Light"/>
              <w:sz w:val="14"/>
              <w:szCs w:val="14"/>
            </w:rPr>
            <w:t xml:space="preserve">, </w:t>
          </w:r>
          <w:r w:rsidR="0059188A">
            <w:rPr>
              <w:rFonts w:ascii="Copperplate Gothic Light" w:hAnsi="Copperplate Gothic Light"/>
              <w:sz w:val="14"/>
              <w:szCs w:val="14"/>
            </w:rPr>
            <w:t>El Dorado</w:t>
          </w:r>
          <w:r w:rsidR="00D7773F">
            <w:rPr>
              <w:rFonts w:ascii="Copperplate Gothic Light" w:hAnsi="Copperplate Gothic Light"/>
              <w:sz w:val="14"/>
              <w:szCs w:val="14"/>
            </w:rPr>
            <w:t xml:space="preserve"> County</w:t>
          </w:r>
        </w:p>
        <w:p w14:paraId="4002661D" w14:textId="0AB52DB4" w:rsidR="005B77E0" w:rsidRPr="00281084" w:rsidRDefault="005B77E0" w:rsidP="00281084">
          <w:pPr>
            <w:pStyle w:val="Header"/>
            <w:tabs>
              <w:tab w:val="clear" w:pos="4320"/>
              <w:tab w:val="center" w:pos="3960"/>
              <w:tab w:val="left" w:pos="7470"/>
            </w:tabs>
            <w:spacing w:after="20"/>
            <w:ind w:left="345"/>
            <w:rPr>
              <w:rFonts w:ascii="Copperplate Gothic Light" w:hAnsi="Copperplate Gothic Light"/>
              <w:b/>
              <w:sz w:val="14"/>
              <w:szCs w:val="14"/>
            </w:rPr>
          </w:pPr>
          <w:r w:rsidRPr="00281084">
            <w:rPr>
              <w:rFonts w:ascii="Copperplate Gothic Light" w:hAnsi="Copperplate Gothic Light"/>
              <w:b/>
              <w:sz w:val="14"/>
              <w:szCs w:val="14"/>
            </w:rPr>
            <w:t>Vice Chair</w:t>
          </w:r>
          <w:r w:rsidRPr="00281084">
            <w:rPr>
              <w:rFonts w:ascii="Copperplate Gothic Light" w:hAnsi="Copperplate Gothic Light"/>
              <w:sz w:val="14"/>
              <w:szCs w:val="14"/>
            </w:rPr>
            <w:t xml:space="preserve"> – </w:t>
          </w:r>
          <w:r w:rsidR="0059188A">
            <w:rPr>
              <w:rFonts w:ascii="Copperplate Gothic Light" w:hAnsi="Copperplate Gothic Light"/>
              <w:sz w:val="14"/>
              <w:szCs w:val="14"/>
            </w:rPr>
            <w:t>Rhonda Duggan, Mono</w:t>
          </w:r>
          <w:r w:rsidR="00903BB8">
            <w:rPr>
              <w:rFonts w:ascii="Copperplate Gothic Light" w:hAnsi="Copperplate Gothic Light"/>
              <w:sz w:val="14"/>
              <w:szCs w:val="14"/>
            </w:rPr>
            <w:t xml:space="preserve"> County</w:t>
          </w:r>
        </w:p>
        <w:p w14:paraId="371446F8" w14:textId="4FE93668" w:rsidR="005B77E0" w:rsidRPr="00281084" w:rsidRDefault="005B77E0" w:rsidP="00281084">
          <w:pPr>
            <w:pStyle w:val="Header"/>
            <w:tabs>
              <w:tab w:val="clear" w:pos="4320"/>
              <w:tab w:val="center" w:pos="3960"/>
              <w:tab w:val="left" w:pos="7470"/>
            </w:tabs>
            <w:spacing w:after="20"/>
            <w:ind w:left="345"/>
            <w:rPr>
              <w:rFonts w:ascii="Copperplate Gothic Light" w:hAnsi="Copperplate Gothic Light"/>
              <w:b/>
              <w:sz w:val="14"/>
              <w:szCs w:val="14"/>
              <w:u w:val="single"/>
            </w:rPr>
          </w:pPr>
          <w:r w:rsidRPr="00281084">
            <w:rPr>
              <w:rFonts w:ascii="Copperplate Gothic Light" w:hAnsi="Copperplate Gothic Light"/>
              <w:b/>
              <w:sz w:val="14"/>
              <w:szCs w:val="14"/>
            </w:rPr>
            <w:t xml:space="preserve">Executive Director – </w:t>
          </w:r>
          <w:r w:rsidR="00903BB8">
            <w:rPr>
              <w:rFonts w:ascii="Copperplate Gothic Light" w:hAnsi="Copperplate Gothic Light"/>
              <w:sz w:val="14"/>
              <w:szCs w:val="14"/>
            </w:rPr>
            <w:t>Patrick Blacklock</w:t>
          </w:r>
          <w:r w:rsidRPr="00281084">
            <w:rPr>
              <w:rFonts w:ascii="Copperplate Gothic Light" w:hAnsi="Copperplate Gothic Light"/>
              <w:b/>
              <w:sz w:val="14"/>
              <w:szCs w:val="14"/>
              <w:u w:val="single"/>
            </w:rPr>
            <w:t xml:space="preserve"> </w:t>
          </w:r>
        </w:p>
        <w:p w14:paraId="1FF3692B" w14:textId="77777777" w:rsidR="005B77E0" w:rsidRPr="00281084" w:rsidRDefault="005B77E0" w:rsidP="00281084">
          <w:pPr>
            <w:pStyle w:val="Header"/>
            <w:tabs>
              <w:tab w:val="clear" w:pos="4320"/>
              <w:tab w:val="center" w:pos="3960"/>
              <w:tab w:val="left" w:pos="7920"/>
            </w:tabs>
            <w:spacing w:after="20"/>
            <w:ind w:left="345"/>
            <w:rPr>
              <w:rFonts w:ascii="Copperplate Gothic Light" w:hAnsi="Copperplate Gothic Light"/>
              <w:b/>
              <w:sz w:val="14"/>
              <w:szCs w:val="14"/>
              <w:u w:val="single"/>
            </w:rPr>
          </w:pPr>
        </w:p>
        <w:p w14:paraId="58165EA0" w14:textId="77777777" w:rsidR="005B77E0" w:rsidRPr="00281084" w:rsidRDefault="005B77E0" w:rsidP="00A95BF5">
          <w:pPr>
            <w:pStyle w:val="Header"/>
            <w:tabs>
              <w:tab w:val="clear" w:pos="4320"/>
              <w:tab w:val="center" w:pos="3960"/>
              <w:tab w:val="left" w:pos="7920"/>
            </w:tabs>
            <w:spacing w:after="40"/>
            <w:ind w:left="346"/>
            <w:rPr>
              <w:rFonts w:ascii="Copperplate Gothic Light" w:hAnsi="Copperplate Gothic Light"/>
              <w:b/>
              <w:sz w:val="14"/>
              <w:szCs w:val="14"/>
              <w:u w:val="single"/>
            </w:rPr>
          </w:pPr>
          <w:r w:rsidRPr="00281084">
            <w:rPr>
              <w:rFonts w:ascii="Copperplate Gothic Light" w:hAnsi="Copperplate Gothic Light"/>
              <w:b/>
              <w:sz w:val="14"/>
              <w:szCs w:val="14"/>
              <w:u w:val="single"/>
            </w:rPr>
            <w:t>Technical Advisory Group (TAG)</w:t>
          </w:r>
        </w:p>
        <w:p w14:paraId="48543CA5" w14:textId="4171122D" w:rsidR="001C38F5" w:rsidRPr="00281084" w:rsidRDefault="005B77E0" w:rsidP="001C38F5">
          <w:pPr>
            <w:pStyle w:val="Header"/>
            <w:tabs>
              <w:tab w:val="clear" w:pos="4320"/>
              <w:tab w:val="center" w:pos="3960"/>
              <w:tab w:val="left" w:pos="7470"/>
              <w:tab w:val="left" w:pos="8910"/>
            </w:tabs>
            <w:spacing w:after="20"/>
            <w:ind w:left="345"/>
            <w:rPr>
              <w:rFonts w:ascii="Copperplate Gothic Light" w:hAnsi="Copperplate Gothic Light"/>
              <w:sz w:val="14"/>
              <w:szCs w:val="14"/>
            </w:rPr>
          </w:pPr>
          <w:r w:rsidRPr="00281084">
            <w:rPr>
              <w:rFonts w:ascii="Copperplate Gothic Light" w:hAnsi="Copperplate Gothic Light"/>
              <w:b/>
              <w:sz w:val="14"/>
              <w:szCs w:val="14"/>
            </w:rPr>
            <w:t>TAG Chair –</w:t>
          </w:r>
          <w:r w:rsidRPr="00281084">
            <w:rPr>
              <w:rFonts w:ascii="Copperplate Gothic Light" w:hAnsi="Copperplate Gothic Light"/>
              <w:sz w:val="14"/>
              <w:szCs w:val="14"/>
            </w:rPr>
            <w:t xml:space="preserve"> </w:t>
          </w:r>
          <w:r w:rsidR="00946803">
            <w:rPr>
              <w:rFonts w:ascii="Copperplate Gothic Light" w:hAnsi="Copperplate Gothic Light"/>
              <w:sz w:val="14"/>
              <w:szCs w:val="14"/>
            </w:rPr>
            <w:t>Tedd Ward, Del Norte County</w:t>
          </w:r>
        </w:p>
        <w:p w14:paraId="410D858B" w14:textId="3E1C0851" w:rsidR="005B77E0" w:rsidRPr="00281084" w:rsidRDefault="005B77E0" w:rsidP="00281084">
          <w:pPr>
            <w:pStyle w:val="Header"/>
            <w:tabs>
              <w:tab w:val="clear" w:pos="4320"/>
              <w:tab w:val="center" w:pos="3960"/>
              <w:tab w:val="left" w:pos="7470"/>
              <w:tab w:val="left" w:pos="8910"/>
            </w:tabs>
            <w:spacing w:after="20"/>
            <w:ind w:left="345"/>
            <w:rPr>
              <w:rFonts w:ascii="Copperplate Gothic Light" w:hAnsi="Copperplate Gothic Light"/>
              <w:sz w:val="14"/>
              <w:szCs w:val="14"/>
            </w:rPr>
          </w:pPr>
          <w:r w:rsidRPr="00281084">
            <w:rPr>
              <w:rFonts w:ascii="Copperplate Gothic Light" w:hAnsi="Copperplate Gothic Light"/>
              <w:b/>
              <w:sz w:val="14"/>
              <w:szCs w:val="14"/>
            </w:rPr>
            <w:t xml:space="preserve">TAG Vice Chair – </w:t>
          </w:r>
          <w:r w:rsidR="00160F82">
            <w:rPr>
              <w:rFonts w:ascii="Copperplate Gothic Light" w:hAnsi="Copperplate Gothic Light"/>
              <w:bCs/>
              <w:sz w:val="14"/>
              <w:szCs w:val="14"/>
            </w:rPr>
            <w:t>Narcisa Untal, Solano</w:t>
          </w:r>
          <w:r w:rsidR="003F6135">
            <w:rPr>
              <w:rFonts w:ascii="Copperplate Gothic Light" w:hAnsi="Copperplate Gothic Light"/>
              <w:bCs/>
              <w:sz w:val="14"/>
              <w:szCs w:val="14"/>
            </w:rPr>
            <w:t xml:space="preserve"> County</w:t>
          </w:r>
        </w:p>
        <w:p w14:paraId="3EC90DB9" w14:textId="4641051E" w:rsidR="005B77E0" w:rsidRPr="00281084" w:rsidRDefault="0060667F" w:rsidP="00281084">
          <w:pPr>
            <w:pStyle w:val="Header"/>
            <w:tabs>
              <w:tab w:val="clear" w:pos="4320"/>
              <w:tab w:val="center" w:pos="3960"/>
              <w:tab w:val="left" w:pos="7470"/>
            </w:tabs>
            <w:spacing w:after="20"/>
            <w:ind w:left="345"/>
            <w:rPr>
              <w:rFonts w:ascii="Copperplate Gothic Light" w:hAnsi="Copperplate Gothic Light"/>
              <w:sz w:val="14"/>
              <w:szCs w:val="14"/>
            </w:rPr>
          </w:pPr>
          <w:r>
            <w:rPr>
              <w:rFonts w:ascii="Copperplate Gothic Light" w:hAnsi="Copperplate Gothic Light"/>
              <w:b/>
              <w:sz w:val="14"/>
              <w:szCs w:val="14"/>
            </w:rPr>
            <w:t>Deputy Executive Director</w:t>
          </w:r>
          <w:r w:rsidR="005B77E0" w:rsidRPr="00281084">
            <w:rPr>
              <w:rFonts w:ascii="Copperplate Gothic Light" w:hAnsi="Copperplate Gothic Light"/>
              <w:b/>
              <w:sz w:val="14"/>
              <w:szCs w:val="14"/>
            </w:rPr>
            <w:t xml:space="preserve"> — </w:t>
          </w:r>
          <w:r w:rsidR="00FD5B5E">
            <w:rPr>
              <w:rFonts w:ascii="Copperplate Gothic Light" w:hAnsi="Copperplate Gothic Light"/>
              <w:sz w:val="14"/>
              <w:szCs w:val="14"/>
            </w:rPr>
            <w:t>Staci Heaton</w:t>
          </w:r>
        </w:p>
      </w:tc>
    </w:tr>
    <w:tr w:rsidR="009E2DE2" w:rsidRPr="00DE672C" w14:paraId="0CB38F37" w14:textId="77777777" w:rsidTr="00664440">
      <w:trPr>
        <w:trHeight w:val="144"/>
      </w:trPr>
      <w:tc>
        <w:tcPr>
          <w:tcW w:w="10647" w:type="dxa"/>
          <w:gridSpan w:val="2"/>
          <w:tcBorders>
            <w:bottom w:val="single" w:sz="4" w:space="0" w:color="A48D6C"/>
          </w:tcBorders>
        </w:tcPr>
        <w:p w14:paraId="6A20F067" w14:textId="77777777" w:rsidR="009E2DE2" w:rsidRPr="00281084" w:rsidRDefault="009E2DE2" w:rsidP="00EC4C80">
          <w:pPr>
            <w:pStyle w:val="Header"/>
            <w:tabs>
              <w:tab w:val="clear" w:pos="4320"/>
              <w:tab w:val="center" w:pos="3960"/>
              <w:tab w:val="left" w:pos="7920"/>
            </w:tabs>
            <w:ind w:left="158"/>
            <w:rPr>
              <w:rFonts w:ascii="Arial" w:hAnsi="Arial" w:cs="Arial"/>
              <w:sz w:val="14"/>
              <w:szCs w:val="14"/>
            </w:rPr>
          </w:pPr>
        </w:p>
      </w:tc>
    </w:tr>
    <w:tr w:rsidR="005B77E0" w:rsidRPr="00DE672C" w14:paraId="4819ADA9" w14:textId="77777777" w:rsidTr="00CE1ABC">
      <w:trPr>
        <w:trHeight w:val="20"/>
      </w:trPr>
      <w:tc>
        <w:tcPr>
          <w:tcW w:w="10647" w:type="dxa"/>
          <w:gridSpan w:val="2"/>
          <w:tcBorders>
            <w:top w:val="single" w:sz="4" w:space="0" w:color="A48D6C"/>
          </w:tcBorders>
        </w:tcPr>
        <w:p w14:paraId="5F89E4C1" w14:textId="77777777" w:rsidR="005B77E0" w:rsidRPr="00281084" w:rsidRDefault="005B77E0" w:rsidP="00CE1ABC">
          <w:pPr>
            <w:pStyle w:val="Header"/>
            <w:tabs>
              <w:tab w:val="clear" w:pos="4320"/>
              <w:tab w:val="center" w:pos="3960"/>
              <w:tab w:val="left" w:pos="7920"/>
            </w:tabs>
            <w:spacing w:before="120" w:after="20" w:line="360" w:lineRule="auto"/>
            <w:rPr>
              <w:rFonts w:ascii="Copperplate Gothic Light" w:hAnsi="Copperplate Gothic Light"/>
              <w:b/>
              <w:sz w:val="14"/>
              <w:szCs w:val="14"/>
              <w:lang w:val="es-MX"/>
            </w:rPr>
          </w:pPr>
        </w:p>
      </w:tc>
    </w:tr>
  </w:tbl>
  <w:p w14:paraId="1C27F54D" w14:textId="77777777" w:rsidR="00C97EA9" w:rsidRPr="006B33C2" w:rsidRDefault="00C97EA9" w:rsidP="00021AFE">
    <w:pPr>
      <w:pStyle w:val="Header"/>
      <w:tabs>
        <w:tab w:val="clear" w:pos="4320"/>
        <w:tab w:val="clear" w:pos="8640"/>
        <w:tab w:val="left" w:pos="240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F25"/>
    <w:multiLevelType w:val="hybridMultilevel"/>
    <w:tmpl w:val="10168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83E64"/>
    <w:multiLevelType w:val="hybridMultilevel"/>
    <w:tmpl w:val="8C7856F0"/>
    <w:lvl w:ilvl="0" w:tplc="E13410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4FBF"/>
    <w:multiLevelType w:val="hybridMultilevel"/>
    <w:tmpl w:val="4A340C38"/>
    <w:lvl w:ilvl="0" w:tplc="AA1446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5">
      <w:start w:val="1"/>
      <w:numFmt w:val="upperLetter"/>
      <w:lvlText w:val="%3.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4A43E">
      <w:start w:val="2030"/>
      <w:numFmt w:val="decimal"/>
      <w:lvlText w:val="%5"/>
      <w:lvlJc w:val="left"/>
      <w:pPr>
        <w:ind w:left="372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63D9E"/>
    <w:multiLevelType w:val="singleLevel"/>
    <w:tmpl w:val="5486FEF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AC968D5"/>
    <w:multiLevelType w:val="hybridMultilevel"/>
    <w:tmpl w:val="D8BAF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42161"/>
    <w:multiLevelType w:val="hybridMultilevel"/>
    <w:tmpl w:val="91AE34F0"/>
    <w:lvl w:ilvl="0" w:tplc="FA3EBF1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2B55"/>
    <w:multiLevelType w:val="hybridMultilevel"/>
    <w:tmpl w:val="2E56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72C0"/>
    <w:multiLevelType w:val="singleLevel"/>
    <w:tmpl w:val="15ACBD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A611FCE"/>
    <w:multiLevelType w:val="hybridMultilevel"/>
    <w:tmpl w:val="D326E194"/>
    <w:lvl w:ilvl="0" w:tplc="B582DC6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FEF"/>
    <w:multiLevelType w:val="singleLevel"/>
    <w:tmpl w:val="4DE0DBF0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0" w15:restartNumberingAfterBreak="0">
    <w:nsid w:val="2903C226"/>
    <w:multiLevelType w:val="hybridMultilevel"/>
    <w:tmpl w:val="8460FF88"/>
    <w:lvl w:ilvl="0" w:tplc="C9E26566">
      <w:start w:val="1"/>
      <w:numFmt w:val="decimal"/>
      <w:lvlText w:val="%1."/>
      <w:lvlJc w:val="left"/>
      <w:pPr>
        <w:ind w:left="720" w:hanging="360"/>
      </w:pPr>
    </w:lvl>
    <w:lvl w:ilvl="1" w:tplc="51603E3A">
      <w:start w:val="1"/>
      <w:numFmt w:val="lowerLetter"/>
      <w:lvlText w:val="%2."/>
      <w:lvlJc w:val="left"/>
      <w:pPr>
        <w:ind w:left="1440" w:hanging="360"/>
      </w:pPr>
    </w:lvl>
    <w:lvl w:ilvl="2" w:tplc="96A0E8D6">
      <w:start w:val="1"/>
      <w:numFmt w:val="lowerRoman"/>
      <w:lvlText w:val="%3."/>
      <w:lvlJc w:val="right"/>
      <w:pPr>
        <w:ind w:left="2160" w:hanging="180"/>
      </w:pPr>
    </w:lvl>
    <w:lvl w:ilvl="3" w:tplc="DF7C39E2">
      <w:start w:val="1"/>
      <w:numFmt w:val="decimal"/>
      <w:lvlText w:val="%4."/>
      <w:lvlJc w:val="left"/>
      <w:pPr>
        <w:ind w:left="2880" w:hanging="360"/>
      </w:pPr>
    </w:lvl>
    <w:lvl w:ilvl="4" w:tplc="17580492">
      <w:start w:val="1"/>
      <w:numFmt w:val="lowerLetter"/>
      <w:lvlText w:val="%5."/>
      <w:lvlJc w:val="left"/>
      <w:pPr>
        <w:ind w:left="3600" w:hanging="360"/>
      </w:pPr>
    </w:lvl>
    <w:lvl w:ilvl="5" w:tplc="C002B1FC">
      <w:start w:val="1"/>
      <w:numFmt w:val="lowerRoman"/>
      <w:lvlText w:val="%6."/>
      <w:lvlJc w:val="right"/>
      <w:pPr>
        <w:ind w:left="4320" w:hanging="180"/>
      </w:pPr>
    </w:lvl>
    <w:lvl w:ilvl="6" w:tplc="975ACB3C">
      <w:start w:val="1"/>
      <w:numFmt w:val="decimal"/>
      <w:lvlText w:val="%7."/>
      <w:lvlJc w:val="left"/>
      <w:pPr>
        <w:ind w:left="5040" w:hanging="360"/>
      </w:pPr>
    </w:lvl>
    <w:lvl w:ilvl="7" w:tplc="32203C18">
      <w:start w:val="1"/>
      <w:numFmt w:val="lowerLetter"/>
      <w:lvlText w:val="%8."/>
      <w:lvlJc w:val="left"/>
      <w:pPr>
        <w:ind w:left="5760" w:hanging="360"/>
      </w:pPr>
    </w:lvl>
    <w:lvl w:ilvl="8" w:tplc="CBE0FD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207A"/>
    <w:multiLevelType w:val="hybridMultilevel"/>
    <w:tmpl w:val="4E962AD0"/>
    <w:lvl w:ilvl="0" w:tplc="9C588B2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05D2686"/>
    <w:multiLevelType w:val="hybridMultilevel"/>
    <w:tmpl w:val="2ADA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B0C32"/>
    <w:multiLevelType w:val="hybridMultilevel"/>
    <w:tmpl w:val="5B1A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40BC9"/>
    <w:multiLevelType w:val="hybridMultilevel"/>
    <w:tmpl w:val="B76A0E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A16F42"/>
    <w:multiLevelType w:val="hybridMultilevel"/>
    <w:tmpl w:val="3EDCEA5A"/>
    <w:lvl w:ilvl="0" w:tplc="04090013">
      <w:start w:val="1"/>
      <w:numFmt w:val="upperRoman"/>
      <w:lvlText w:val="%1."/>
      <w:lvlJc w:val="righ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0" w:hanging="360"/>
      </w:pPr>
    </w:lvl>
    <w:lvl w:ilvl="2" w:tplc="FFFFFFFF">
      <w:start w:val="1"/>
      <w:numFmt w:val="lowerRoman"/>
      <w:lvlText w:val="%3."/>
      <w:lvlJc w:val="right"/>
      <w:pPr>
        <w:ind w:left="810" w:hanging="180"/>
      </w:pPr>
    </w:lvl>
    <w:lvl w:ilvl="3" w:tplc="FFFFFFFF" w:tentative="1">
      <w:start w:val="1"/>
      <w:numFmt w:val="decimal"/>
      <w:lvlText w:val="%4."/>
      <w:lvlJc w:val="left"/>
      <w:pPr>
        <w:ind w:left="1530" w:hanging="360"/>
      </w:pPr>
    </w:lvl>
    <w:lvl w:ilvl="4" w:tplc="FFFFFFFF" w:tentative="1">
      <w:start w:val="1"/>
      <w:numFmt w:val="lowerLetter"/>
      <w:lvlText w:val="%5."/>
      <w:lvlJc w:val="left"/>
      <w:pPr>
        <w:ind w:left="2250" w:hanging="360"/>
      </w:pPr>
    </w:lvl>
    <w:lvl w:ilvl="5" w:tplc="FFFFFFFF" w:tentative="1">
      <w:start w:val="1"/>
      <w:numFmt w:val="lowerRoman"/>
      <w:lvlText w:val="%6."/>
      <w:lvlJc w:val="right"/>
      <w:pPr>
        <w:ind w:left="2970" w:hanging="180"/>
      </w:pPr>
    </w:lvl>
    <w:lvl w:ilvl="6" w:tplc="FFFFFFFF" w:tentative="1">
      <w:start w:val="1"/>
      <w:numFmt w:val="decimal"/>
      <w:lvlText w:val="%7."/>
      <w:lvlJc w:val="left"/>
      <w:pPr>
        <w:ind w:left="3690" w:hanging="360"/>
      </w:pPr>
    </w:lvl>
    <w:lvl w:ilvl="7" w:tplc="FFFFFFFF" w:tentative="1">
      <w:start w:val="1"/>
      <w:numFmt w:val="lowerLetter"/>
      <w:lvlText w:val="%8."/>
      <w:lvlJc w:val="left"/>
      <w:pPr>
        <w:ind w:left="4410" w:hanging="360"/>
      </w:pPr>
    </w:lvl>
    <w:lvl w:ilvl="8" w:tplc="FFFFFFFF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6" w15:restartNumberingAfterBreak="0">
    <w:nsid w:val="48CF0D49"/>
    <w:multiLevelType w:val="hybridMultilevel"/>
    <w:tmpl w:val="9162FD8E"/>
    <w:lvl w:ilvl="0" w:tplc="C69019B2">
      <w:start w:val="1"/>
      <w:numFmt w:val="upperLetter"/>
      <w:lvlText w:val="%1."/>
      <w:lvlJc w:val="left"/>
      <w:pPr>
        <w:ind w:left="720" w:hanging="360"/>
      </w:pPr>
    </w:lvl>
    <w:lvl w:ilvl="1" w:tplc="3BA6D182">
      <w:start w:val="1"/>
      <w:numFmt w:val="lowerLetter"/>
      <w:lvlText w:val="%2."/>
      <w:lvlJc w:val="left"/>
      <w:pPr>
        <w:ind w:left="1440" w:hanging="360"/>
      </w:pPr>
    </w:lvl>
    <w:lvl w:ilvl="2" w:tplc="06180520">
      <w:start w:val="1"/>
      <w:numFmt w:val="lowerRoman"/>
      <w:lvlText w:val="%3."/>
      <w:lvlJc w:val="right"/>
      <w:pPr>
        <w:ind w:left="2160" w:hanging="180"/>
      </w:pPr>
    </w:lvl>
    <w:lvl w:ilvl="3" w:tplc="DCCABFF8">
      <w:start w:val="1"/>
      <w:numFmt w:val="decimal"/>
      <w:lvlText w:val="%4."/>
      <w:lvlJc w:val="left"/>
      <w:pPr>
        <w:ind w:left="2880" w:hanging="360"/>
      </w:pPr>
    </w:lvl>
    <w:lvl w:ilvl="4" w:tplc="FD2054CA">
      <w:start w:val="1"/>
      <w:numFmt w:val="lowerLetter"/>
      <w:lvlText w:val="%5."/>
      <w:lvlJc w:val="left"/>
      <w:pPr>
        <w:ind w:left="3600" w:hanging="360"/>
      </w:pPr>
    </w:lvl>
    <w:lvl w:ilvl="5" w:tplc="23AAA528">
      <w:start w:val="1"/>
      <w:numFmt w:val="lowerRoman"/>
      <w:lvlText w:val="%6."/>
      <w:lvlJc w:val="right"/>
      <w:pPr>
        <w:ind w:left="4320" w:hanging="180"/>
      </w:pPr>
    </w:lvl>
    <w:lvl w:ilvl="6" w:tplc="7C18375A">
      <w:start w:val="1"/>
      <w:numFmt w:val="decimal"/>
      <w:lvlText w:val="%7."/>
      <w:lvlJc w:val="left"/>
      <w:pPr>
        <w:ind w:left="5040" w:hanging="360"/>
      </w:pPr>
    </w:lvl>
    <w:lvl w:ilvl="7" w:tplc="E2D0D08E">
      <w:start w:val="1"/>
      <w:numFmt w:val="lowerLetter"/>
      <w:lvlText w:val="%8."/>
      <w:lvlJc w:val="left"/>
      <w:pPr>
        <w:ind w:left="5760" w:hanging="360"/>
      </w:pPr>
    </w:lvl>
    <w:lvl w:ilvl="8" w:tplc="885832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E4287"/>
    <w:multiLevelType w:val="singleLevel"/>
    <w:tmpl w:val="00E00E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C826E10"/>
    <w:multiLevelType w:val="hybridMultilevel"/>
    <w:tmpl w:val="C50CD7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BF08D6"/>
    <w:multiLevelType w:val="hybridMultilevel"/>
    <w:tmpl w:val="3CF4D616"/>
    <w:lvl w:ilvl="0" w:tplc="C8F643EE">
      <w:start w:val="8"/>
      <w:numFmt w:val="upperRoman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E3E93"/>
    <w:multiLevelType w:val="hybridMultilevel"/>
    <w:tmpl w:val="E506A020"/>
    <w:lvl w:ilvl="0" w:tplc="FFFFFFFF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i w:val="0"/>
        <w:iCs w:val="0"/>
      </w:r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C41A01"/>
    <w:multiLevelType w:val="hybridMultilevel"/>
    <w:tmpl w:val="FBBE5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C426E1"/>
    <w:multiLevelType w:val="hybridMultilevel"/>
    <w:tmpl w:val="2D86D6E4"/>
    <w:lvl w:ilvl="0" w:tplc="225C961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668AC"/>
    <w:multiLevelType w:val="hybridMultilevel"/>
    <w:tmpl w:val="B492D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627780"/>
    <w:multiLevelType w:val="multilevel"/>
    <w:tmpl w:val="6ADC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FF83B5"/>
    <w:multiLevelType w:val="hybridMultilevel"/>
    <w:tmpl w:val="2D28D40E"/>
    <w:lvl w:ilvl="0" w:tplc="C8A84C3A">
      <w:start w:val="1"/>
      <w:numFmt w:val="upperLetter"/>
      <w:lvlText w:val="%1."/>
      <w:lvlJc w:val="left"/>
      <w:pPr>
        <w:ind w:left="720" w:hanging="360"/>
      </w:pPr>
    </w:lvl>
    <w:lvl w:ilvl="1" w:tplc="B97A0B82">
      <w:start w:val="1"/>
      <w:numFmt w:val="lowerLetter"/>
      <w:lvlText w:val="%2."/>
      <w:lvlJc w:val="left"/>
      <w:pPr>
        <w:ind w:left="1440" w:hanging="360"/>
      </w:pPr>
    </w:lvl>
    <w:lvl w:ilvl="2" w:tplc="DF568C34">
      <w:start w:val="1"/>
      <w:numFmt w:val="lowerRoman"/>
      <w:lvlText w:val="%3."/>
      <w:lvlJc w:val="right"/>
      <w:pPr>
        <w:ind w:left="2160" w:hanging="180"/>
      </w:pPr>
    </w:lvl>
    <w:lvl w:ilvl="3" w:tplc="22A0B042">
      <w:start w:val="1"/>
      <w:numFmt w:val="decimal"/>
      <w:lvlText w:val="%4."/>
      <w:lvlJc w:val="left"/>
      <w:pPr>
        <w:ind w:left="2880" w:hanging="360"/>
      </w:pPr>
    </w:lvl>
    <w:lvl w:ilvl="4" w:tplc="40A09F72">
      <w:start w:val="1"/>
      <w:numFmt w:val="lowerLetter"/>
      <w:lvlText w:val="%5."/>
      <w:lvlJc w:val="left"/>
      <w:pPr>
        <w:ind w:left="3600" w:hanging="360"/>
      </w:pPr>
    </w:lvl>
    <w:lvl w:ilvl="5" w:tplc="66D695EC">
      <w:start w:val="1"/>
      <w:numFmt w:val="lowerRoman"/>
      <w:lvlText w:val="%6."/>
      <w:lvlJc w:val="right"/>
      <w:pPr>
        <w:ind w:left="4320" w:hanging="180"/>
      </w:pPr>
    </w:lvl>
    <w:lvl w:ilvl="6" w:tplc="04F44044">
      <w:start w:val="1"/>
      <w:numFmt w:val="decimal"/>
      <w:lvlText w:val="%7."/>
      <w:lvlJc w:val="left"/>
      <w:pPr>
        <w:ind w:left="5040" w:hanging="360"/>
      </w:pPr>
    </w:lvl>
    <w:lvl w:ilvl="7" w:tplc="C5FE37D8">
      <w:start w:val="1"/>
      <w:numFmt w:val="lowerLetter"/>
      <w:lvlText w:val="%8."/>
      <w:lvlJc w:val="left"/>
      <w:pPr>
        <w:ind w:left="5760" w:hanging="360"/>
      </w:pPr>
    </w:lvl>
    <w:lvl w:ilvl="8" w:tplc="E4AAD8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DBE24"/>
    <w:multiLevelType w:val="hybridMultilevel"/>
    <w:tmpl w:val="54BAEFD6"/>
    <w:lvl w:ilvl="0" w:tplc="9C167736">
      <w:start w:val="1"/>
      <w:numFmt w:val="upperLetter"/>
      <w:lvlText w:val="%1."/>
      <w:lvlJc w:val="left"/>
      <w:pPr>
        <w:ind w:left="720" w:hanging="360"/>
      </w:pPr>
    </w:lvl>
    <w:lvl w:ilvl="1" w:tplc="BE9CDAF0">
      <w:start w:val="1"/>
      <w:numFmt w:val="lowerLetter"/>
      <w:lvlText w:val="%2."/>
      <w:lvlJc w:val="left"/>
      <w:pPr>
        <w:ind w:left="1440" w:hanging="360"/>
      </w:pPr>
    </w:lvl>
    <w:lvl w:ilvl="2" w:tplc="A6268476">
      <w:start w:val="1"/>
      <w:numFmt w:val="lowerRoman"/>
      <w:lvlText w:val="%3."/>
      <w:lvlJc w:val="right"/>
      <w:pPr>
        <w:ind w:left="2160" w:hanging="180"/>
      </w:pPr>
    </w:lvl>
    <w:lvl w:ilvl="3" w:tplc="47AE4D0A">
      <w:start w:val="1"/>
      <w:numFmt w:val="decimal"/>
      <w:lvlText w:val="%4."/>
      <w:lvlJc w:val="left"/>
      <w:pPr>
        <w:ind w:left="2880" w:hanging="360"/>
      </w:pPr>
    </w:lvl>
    <w:lvl w:ilvl="4" w:tplc="CC0A581A">
      <w:start w:val="1"/>
      <w:numFmt w:val="lowerLetter"/>
      <w:lvlText w:val="%5."/>
      <w:lvlJc w:val="left"/>
      <w:pPr>
        <w:ind w:left="3600" w:hanging="360"/>
      </w:pPr>
    </w:lvl>
    <w:lvl w:ilvl="5" w:tplc="73F4DE56">
      <w:start w:val="1"/>
      <w:numFmt w:val="lowerRoman"/>
      <w:lvlText w:val="%6."/>
      <w:lvlJc w:val="right"/>
      <w:pPr>
        <w:ind w:left="4320" w:hanging="180"/>
      </w:pPr>
    </w:lvl>
    <w:lvl w:ilvl="6" w:tplc="3D5A34D4">
      <w:start w:val="1"/>
      <w:numFmt w:val="decimal"/>
      <w:lvlText w:val="%7."/>
      <w:lvlJc w:val="left"/>
      <w:pPr>
        <w:ind w:left="5040" w:hanging="360"/>
      </w:pPr>
    </w:lvl>
    <w:lvl w:ilvl="7" w:tplc="FE4C76BE">
      <w:start w:val="1"/>
      <w:numFmt w:val="lowerLetter"/>
      <w:lvlText w:val="%8."/>
      <w:lvlJc w:val="left"/>
      <w:pPr>
        <w:ind w:left="5760" w:hanging="360"/>
      </w:pPr>
    </w:lvl>
    <w:lvl w:ilvl="8" w:tplc="D1A087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262E5"/>
    <w:multiLevelType w:val="hybridMultilevel"/>
    <w:tmpl w:val="92C8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45EC4"/>
    <w:multiLevelType w:val="hybridMultilevel"/>
    <w:tmpl w:val="B486E51A"/>
    <w:lvl w:ilvl="0" w:tplc="DEAE3DA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C3F2D9D"/>
    <w:multiLevelType w:val="hybridMultilevel"/>
    <w:tmpl w:val="2D0A20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82FE2"/>
    <w:multiLevelType w:val="singleLevel"/>
    <w:tmpl w:val="5486FEF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5EAF1C41"/>
    <w:multiLevelType w:val="hybridMultilevel"/>
    <w:tmpl w:val="F9FCE6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4F5F"/>
    <w:multiLevelType w:val="hybridMultilevel"/>
    <w:tmpl w:val="60A07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8F3B70"/>
    <w:multiLevelType w:val="hybridMultilevel"/>
    <w:tmpl w:val="6D9A3676"/>
    <w:lvl w:ilvl="0" w:tplc="1C66B4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1C2A722">
      <w:start w:val="1"/>
      <w:numFmt w:val="lowerLetter"/>
      <w:lvlText w:val="%2."/>
      <w:lvlJc w:val="left"/>
      <w:pPr>
        <w:ind w:left="720" w:hanging="360"/>
      </w:pPr>
      <w:rPr>
        <w:i w:val="0"/>
        <w:iCs w:val="0"/>
      </w:r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17935A2"/>
    <w:multiLevelType w:val="hybridMultilevel"/>
    <w:tmpl w:val="51CA21BC"/>
    <w:lvl w:ilvl="0" w:tplc="FFFFFFFF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i w:val="0"/>
        <w:iCs w:val="0"/>
      </w:r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."/>
      <w:lvlJc w:val="left"/>
      <w:pPr>
        <w:ind w:left="4320" w:hanging="360"/>
      </w:pPr>
    </w:lvl>
    <w:lvl w:ilvl="7" w:tplc="FFFFFFFF">
      <w:start w:val="1"/>
      <w:numFmt w:val="lowerLetter"/>
      <w:lvlText w:val="%8."/>
      <w:lvlJc w:val="left"/>
      <w:pPr>
        <w:ind w:left="5040" w:hanging="360"/>
      </w:pPr>
    </w:lvl>
    <w:lvl w:ilvl="8" w:tplc="FFFFFFFF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1FF42D8"/>
    <w:multiLevelType w:val="hybridMultilevel"/>
    <w:tmpl w:val="477CB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7874B9"/>
    <w:multiLevelType w:val="hybridMultilevel"/>
    <w:tmpl w:val="D4CC406C"/>
    <w:lvl w:ilvl="0" w:tplc="AA1446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i w:val="0"/>
      </w:rPr>
    </w:lvl>
    <w:lvl w:ilvl="1" w:tplc="F2D203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3768DE28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4A43E">
      <w:start w:val="2030"/>
      <w:numFmt w:val="decimal"/>
      <w:lvlText w:val="%5"/>
      <w:lvlJc w:val="left"/>
      <w:pPr>
        <w:ind w:left="372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BF23DC"/>
    <w:multiLevelType w:val="hybridMultilevel"/>
    <w:tmpl w:val="BE2C39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B2B14CE"/>
    <w:multiLevelType w:val="hybridMultilevel"/>
    <w:tmpl w:val="C98EE330"/>
    <w:lvl w:ilvl="0" w:tplc="6E8085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5890F"/>
    <w:multiLevelType w:val="hybridMultilevel"/>
    <w:tmpl w:val="6C743B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D3CCB8A">
      <w:start w:val="1"/>
      <w:numFmt w:val="lowerLetter"/>
      <w:lvlText w:val="%2."/>
      <w:lvlJc w:val="left"/>
      <w:pPr>
        <w:ind w:left="2160" w:hanging="360"/>
      </w:pPr>
    </w:lvl>
    <w:lvl w:ilvl="2" w:tplc="EC1EF48A">
      <w:start w:val="1"/>
      <w:numFmt w:val="lowerRoman"/>
      <w:lvlText w:val="%3."/>
      <w:lvlJc w:val="right"/>
      <w:pPr>
        <w:ind w:left="2880" w:hanging="180"/>
      </w:pPr>
    </w:lvl>
    <w:lvl w:ilvl="3" w:tplc="15A8287E">
      <w:start w:val="1"/>
      <w:numFmt w:val="decimal"/>
      <w:lvlText w:val="%4."/>
      <w:lvlJc w:val="left"/>
      <w:pPr>
        <w:ind w:left="3600" w:hanging="360"/>
      </w:pPr>
    </w:lvl>
    <w:lvl w:ilvl="4" w:tplc="B908FF06">
      <w:start w:val="1"/>
      <w:numFmt w:val="lowerLetter"/>
      <w:lvlText w:val="%5."/>
      <w:lvlJc w:val="left"/>
      <w:pPr>
        <w:ind w:left="4320" w:hanging="360"/>
      </w:pPr>
    </w:lvl>
    <w:lvl w:ilvl="5" w:tplc="26E211F4">
      <w:start w:val="1"/>
      <w:numFmt w:val="lowerRoman"/>
      <w:lvlText w:val="%6."/>
      <w:lvlJc w:val="right"/>
      <w:pPr>
        <w:ind w:left="5040" w:hanging="180"/>
      </w:pPr>
    </w:lvl>
    <w:lvl w:ilvl="6" w:tplc="195093AC">
      <w:start w:val="1"/>
      <w:numFmt w:val="decimal"/>
      <w:lvlText w:val="%7."/>
      <w:lvlJc w:val="left"/>
      <w:pPr>
        <w:ind w:left="5760" w:hanging="360"/>
      </w:pPr>
    </w:lvl>
    <w:lvl w:ilvl="7" w:tplc="9B6AA9C0">
      <w:start w:val="1"/>
      <w:numFmt w:val="lowerLetter"/>
      <w:lvlText w:val="%8."/>
      <w:lvlJc w:val="left"/>
      <w:pPr>
        <w:ind w:left="6480" w:hanging="360"/>
      </w:pPr>
    </w:lvl>
    <w:lvl w:ilvl="8" w:tplc="B06E18B0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BE61FC"/>
    <w:multiLevelType w:val="hybridMultilevel"/>
    <w:tmpl w:val="70B67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99671473">
    <w:abstractNumId w:val="39"/>
  </w:num>
  <w:num w:numId="2" w16cid:durableId="443158695">
    <w:abstractNumId w:val="26"/>
  </w:num>
  <w:num w:numId="3" w16cid:durableId="487013227">
    <w:abstractNumId w:val="10"/>
  </w:num>
  <w:num w:numId="4" w16cid:durableId="1225678872">
    <w:abstractNumId w:val="16"/>
  </w:num>
  <w:num w:numId="5" w16cid:durableId="1065952241">
    <w:abstractNumId w:val="25"/>
  </w:num>
  <w:num w:numId="6" w16cid:durableId="616527860">
    <w:abstractNumId w:val="9"/>
  </w:num>
  <w:num w:numId="7" w16cid:durableId="909465423">
    <w:abstractNumId w:val="3"/>
  </w:num>
  <w:num w:numId="8" w16cid:durableId="1805851669">
    <w:abstractNumId w:val="30"/>
  </w:num>
  <w:num w:numId="9" w16cid:durableId="321198028">
    <w:abstractNumId w:val="7"/>
  </w:num>
  <w:num w:numId="10" w16cid:durableId="388188642">
    <w:abstractNumId w:val="17"/>
  </w:num>
  <w:num w:numId="11" w16cid:durableId="1812748094">
    <w:abstractNumId w:val="0"/>
  </w:num>
  <w:num w:numId="12" w16cid:durableId="749618861">
    <w:abstractNumId w:val="18"/>
  </w:num>
  <w:num w:numId="13" w16cid:durableId="1198397252">
    <w:abstractNumId w:val="38"/>
  </w:num>
  <w:num w:numId="14" w16cid:durableId="1979609568">
    <w:abstractNumId w:val="1"/>
  </w:num>
  <w:num w:numId="15" w16cid:durableId="1120495758">
    <w:abstractNumId w:val="2"/>
  </w:num>
  <w:num w:numId="16" w16cid:durableId="299073387">
    <w:abstractNumId w:val="29"/>
  </w:num>
  <w:num w:numId="17" w16cid:durableId="1056010700">
    <w:abstractNumId w:val="21"/>
  </w:num>
  <w:num w:numId="18" w16cid:durableId="1939294133">
    <w:abstractNumId w:val="6"/>
  </w:num>
  <w:num w:numId="19" w16cid:durableId="2077314963">
    <w:abstractNumId w:val="37"/>
  </w:num>
  <w:num w:numId="20" w16cid:durableId="1961958536">
    <w:abstractNumId w:val="40"/>
  </w:num>
  <w:num w:numId="21" w16cid:durableId="1723598510">
    <w:abstractNumId w:val="4"/>
  </w:num>
  <w:num w:numId="22" w16cid:durableId="1512183994">
    <w:abstractNumId w:val="13"/>
  </w:num>
  <w:num w:numId="23" w16cid:durableId="1495026803">
    <w:abstractNumId w:val="36"/>
  </w:num>
  <w:num w:numId="24" w16cid:durableId="755906747">
    <w:abstractNumId w:val="35"/>
  </w:num>
  <w:num w:numId="25" w16cid:durableId="1076437271">
    <w:abstractNumId w:val="23"/>
  </w:num>
  <w:num w:numId="26" w16cid:durableId="208224723">
    <w:abstractNumId w:val="32"/>
  </w:num>
  <w:num w:numId="27" w16cid:durableId="1854224974">
    <w:abstractNumId w:val="27"/>
  </w:num>
  <w:num w:numId="28" w16cid:durableId="863247445">
    <w:abstractNumId w:val="14"/>
  </w:num>
  <w:num w:numId="29" w16cid:durableId="1278949720">
    <w:abstractNumId w:val="8"/>
  </w:num>
  <w:num w:numId="30" w16cid:durableId="1075202238">
    <w:abstractNumId w:val="5"/>
  </w:num>
  <w:num w:numId="31" w16cid:durableId="1518929445">
    <w:abstractNumId w:val="28"/>
  </w:num>
  <w:num w:numId="32" w16cid:durableId="1923248006">
    <w:abstractNumId w:val="11"/>
  </w:num>
  <w:num w:numId="33" w16cid:durableId="1186210868">
    <w:abstractNumId w:val="22"/>
  </w:num>
  <w:num w:numId="34" w16cid:durableId="2016221998">
    <w:abstractNumId w:val="33"/>
  </w:num>
  <w:num w:numId="35" w16cid:durableId="2006010581">
    <w:abstractNumId w:val="15"/>
  </w:num>
  <w:num w:numId="36" w16cid:durableId="188378168">
    <w:abstractNumId w:val="33"/>
    <w:lvlOverride w:ilvl="0">
      <w:lvl w:ilvl="0" w:tplc="1C66B492">
        <w:start w:val="2"/>
        <w:numFmt w:val="upperRoman"/>
        <w:lvlText w:val="%1."/>
        <w:lvlJc w:val="left"/>
        <w:pPr>
          <w:ind w:left="1080" w:hanging="1080"/>
        </w:pPr>
        <w:rPr>
          <w:rFonts w:hint="default"/>
        </w:rPr>
      </w:lvl>
    </w:lvlOverride>
    <w:lvlOverride w:ilvl="1">
      <w:lvl w:ilvl="1" w:tplc="11C2A722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 w:tplc="04090019">
        <w:start w:val="1"/>
        <w:numFmt w:val="lowerRoman"/>
        <w:lvlText w:val="%3."/>
        <w:lvlJc w:val="right"/>
        <w:pPr>
          <w:ind w:left="144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360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32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04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5760" w:hanging="180"/>
        </w:pPr>
        <w:rPr>
          <w:rFonts w:hint="default"/>
        </w:rPr>
      </w:lvl>
    </w:lvlOverride>
  </w:num>
  <w:num w:numId="37" w16cid:durableId="1465273770">
    <w:abstractNumId w:val="12"/>
  </w:num>
  <w:num w:numId="38" w16cid:durableId="313216845">
    <w:abstractNumId w:val="31"/>
  </w:num>
  <w:num w:numId="39" w16cid:durableId="1238127126">
    <w:abstractNumId w:val="19"/>
  </w:num>
  <w:num w:numId="40" w16cid:durableId="1401176559">
    <w:abstractNumId w:val="34"/>
  </w:num>
  <w:num w:numId="41" w16cid:durableId="1420104570">
    <w:abstractNumId w:val="20"/>
  </w:num>
  <w:num w:numId="42" w16cid:durableId="10508818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7E"/>
    <w:rsid w:val="00001303"/>
    <w:rsid w:val="000013DF"/>
    <w:rsid w:val="00003F72"/>
    <w:rsid w:val="00004397"/>
    <w:rsid w:val="00010713"/>
    <w:rsid w:val="00012A11"/>
    <w:rsid w:val="00013CF5"/>
    <w:rsid w:val="00016838"/>
    <w:rsid w:val="00017C21"/>
    <w:rsid w:val="000204C1"/>
    <w:rsid w:val="00021AFE"/>
    <w:rsid w:val="00021C88"/>
    <w:rsid w:val="00022D7C"/>
    <w:rsid w:val="000232AB"/>
    <w:rsid w:val="000326BD"/>
    <w:rsid w:val="000337FC"/>
    <w:rsid w:val="00034DBF"/>
    <w:rsid w:val="00035855"/>
    <w:rsid w:val="00040779"/>
    <w:rsid w:val="00041180"/>
    <w:rsid w:val="00042B4A"/>
    <w:rsid w:val="00044D70"/>
    <w:rsid w:val="00045D3D"/>
    <w:rsid w:val="00047C18"/>
    <w:rsid w:val="000500F2"/>
    <w:rsid w:val="00052452"/>
    <w:rsid w:val="000527DF"/>
    <w:rsid w:val="000529D6"/>
    <w:rsid w:val="00054534"/>
    <w:rsid w:val="0005605D"/>
    <w:rsid w:val="00056D61"/>
    <w:rsid w:val="000574DB"/>
    <w:rsid w:val="00060244"/>
    <w:rsid w:val="0006596D"/>
    <w:rsid w:val="00071CDF"/>
    <w:rsid w:val="00073A35"/>
    <w:rsid w:val="00074499"/>
    <w:rsid w:val="000751BB"/>
    <w:rsid w:val="00075FB4"/>
    <w:rsid w:val="000808EC"/>
    <w:rsid w:val="00080DF6"/>
    <w:rsid w:val="00083634"/>
    <w:rsid w:val="00084A9D"/>
    <w:rsid w:val="00085452"/>
    <w:rsid w:val="0008648C"/>
    <w:rsid w:val="00091C1E"/>
    <w:rsid w:val="00092169"/>
    <w:rsid w:val="0009262F"/>
    <w:rsid w:val="00092FFC"/>
    <w:rsid w:val="0009326F"/>
    <w:rsid w:val="000950F4"/>
    <w:rsid w:val="00096755"/>
    <w:rsid w:val="000A0779"/>
    <w:rsid w:val="000A2534"/>
    <w:rsid w:val="000A4C1A"/>
    <w:rsid w:val="000A6543"/>
    <w:rsid w:val="000A67FA"/>
    <w:rsid w:val="000A73A2"/>
    <w:rsid w:val="000B0455"/>
    <w:rsid w:val="000B1A00"/>
    <w:rsid w:val="000B3348"/>
    <w:rsid w:val="000B5B47"/>
    <w:rsid w:val="000B60A5"/>
    <w:rsid w:val="000C0629"/>
    <w:rsid w:val="000C15D0"/>
    <w:rsid w:val="000C2DAB"/>
    <w:rsid w:val="000C3E20"/>
    <w:rsid w:val="000C4541"/>
    <w:rsid w:val="000C462C"/>
    <w:rsid w:val="000C59E1"/>
    <w:rsid w:val="000C5FF9"/>
    <w:rsid w:val="000C72DD"/>
    <w:rsid w:val="000D1E4C"/>
    <w:rsid w:val="000D31AD"/>
    <w:rsid w:val="000D49A5"/>
    <w:rsid w:val="000D6A7F"/>
    <w:rsid w:val="000E0105"/>
    <w:rsid w:val="000E119A"/>
    <w:rsid w:val="000E2AD7"/>
    <w:rsid w:val="000E6FB8"/>
    <w:rsid w:val="000F123B"/>
    <w:rsid w:val="000F5B14"/>
    <w:rsid w:val="000F6929"/>
    <w:rsid w:val="000F7C35"/>
    <w:rsid w:val="0010150A"/>
    <w:rsid w:val="00106770"/>
    <w:rsid w:val="00111505"/>
    <w:rsid w:val="00113C44"/>
    <w:rsid w:val="00115138"/>
    <w:rsid w:val="00124AA8"/>
    <w:rsid w:val="00126B6F"/>
    <w:rsid w:val="0013058A"/>
    <w:rsid w:val="00131AFD"/>
    <w:rsid w:val="00133771"/>
    <w:rsid w:val="00134EBA"/>
    <w:rsid w:val="00136AF0"/>
    <w:rsid w:val="00137A11"/>
    <w:rsid w:val="00137A61"/>
    <w:rsid w:val="001412F6"/>
    <w:rsid w:val="00142238"/>
    <w:rsid w:val="0014485A"/>
    <w:rsid w:val="0015060E"/>
    <w:rsid w:val="00150B89"/>
    <w:rsid w:val="0015162E"/>
    <w:rsid w:val="001519BA"/>
    <w:rsid w:val="0015231E"/>
    <w:rsid w:val="00154485"/>
    <w:rsid w:val="00154DF6"/>
    <w:rsid w:val="00160090"/>
    <w:rsid w:val="001601B7"/>
    <w:rsid w:val="00160AFC"/>
    <w:rsid w:val="00160F68"/>
    <w:rsid w:val="00160F82"/>
    <w:rsid w:val="00163821"/>
    <w:rsid w:val="00172362"/>
    <w:rsid w:val="00174815"/>
    <w:rsid w:val="00175EEA"/>
    <w:rsid w:val="00177212"/>
    <w:rsid w:val="00180BE4"/>
    <w:rsid w:val="00182070"/>
    <w:rsid w:val="0018259F"/>
    <w:rsid w:val="001825B7"/>
    <w:rsid w:val="00182D72"/>
    <w:rsid w:val="0018678F"/>
    <w:rsid w:val="0019045E"/>
    <w:rsid w:val="00191E8E"/>
    <w:rsid w:val="00193970"/>
    <w:rsid w:val="00194313"/>
    <w:rsid w:val="00194B6D"/>
    <w:rsid w:val="00195067"/>
    <w:rsid w:val="00195896"/>
    <w:rsid w:val="00196EBF"/>
    <w:rsid w:val="001A0E14"/>
    <w:rsid w:val="001A1E9E"/>
    <w:rsid w:val="001A3E06"/>
    <w:rsid w:val="001A5BF3"/>
    <w:rsid w:val="001A6728"/>
    <w:rsid w:val="001A7C40"/>
    <w:rsid w:val="001B0135"/>
    <w:rsid w:val="001B2639"/>
    <w:rsid w:val="001B3604"/>
    <w:rsid w:val="001B6ACC"/>
    <w:rsid w:val="001C0163"/>
    <w:rsid w:val="001C0C9A"/>
    <w:rsid w:val="001C0D98"/>
    <w:rsid w:val="001C18F3"/>
    <w:rsid w:val="001C38F5"/>
    <w:rsid w:val="001C7CA9"/>
    <w:rsid w:val="001D05FD"/>
    <w:rsid w:val="001D35DB"/>
    <w:rsid w:val="001D47DF"/>
    <w:rsid w:val="001D6359"/>
    <w:rsid w:val="001D7674"/>
    <w:rsid w:val="001E3163"/>
    <w:rsid w:val="001E756A"/>
    <w:rsid w:val="001E7A43"/>
    <w:rsid w:val="001F3FBF"/>
    <w:rsid w:val="001F4B49"/>
    <w:rsid w:val="001F4BDD"/>
    <w:rsid w:val="001F68DF"/>
    <w:rsid w:val="001F7EF8"/>
    <w:rsid w:val="0020181E"/>
    <w:rsid w:val="00202329"/>
    <w:rsid w:val="00204265"/>
    <w:rsid w:val="0020452D"/>
    <w:rsid w:val="00210A2E"/>
    <w:rsid w:val="00211AA6"/>
    <w:rsid w:val="00211F5D"/>
    <w:rsid w:val="00212616"/>
    <w:rsid w:val="002156F6"/>
    <w:rsid w:val="002227CA"/>
    <w:rsid w:val="00223A6A"/>
    <w:rsid w:val="00223F11"/>
    <w:rsid w:val="0022581A"/>
    <w:rsid w:val="00227ADC"/>
    <w:rsid w:val="00230A35"/>
    <w:rsid w:val="00231A14"/>
    <w:rsid w:val="00231D43"/>
    <w:rsid w:val="002329F0"/>
    <w:rsid w:val="002331C9"/>
    <w:rsid w:val="00235730"/>
    <w:rsid w:val="00237860"/>
    <w:rsid w:val="0024194F"/>
    <w:rsid w:val="00241AA4"/>
    <w:rsid w:val="00242C8D"/>
    <w:rsid w:val="00243811"/>
    <w:rsid w:val="0024734C"/>
    <w:rsid w:val="0025054E"/>
    <w:rsid w:val="00251FA8"/>
    <w:rsid w:val="00256076"/>
    <w:rsid w:val="002567DD"/>
    <w:rsid w:val="00256C3F"/>
    <w:rsid w:val="00257E12"/>
    <w:rsid w:val="00262419"/>
    <w:rsid w:val="00265DBD"/>
    <w:rsid w:val="00265FB1"/>
    <w:rsid w:val="00267635"/>
    <w:rsid w:val="00267DE2"/>
    <w:rsid w:val="002702E9"/>
    <w:rsid w:val="00275912"/>
    <w:rsid w:val="002759BC"/>
    <w:rsid w:val="00275F0A"/>
    <w:rsid w:val="002776B0"/>
    <w:rsid w:val="0028045E"/>
    <w:rsid w:val="0028065D"/>
    <w:rsid w:val="00281084"/>
    <w:rsid w:val="00281134"/>
    <w:rsid w:val="00281769"/>
    <w:rsid w:val="00281997"/>
    <w:rsid w:val="00283203"/>
    <w:rsid w:val="00284C83"/>
    <w:rsid w:val="00284E46"/>
    <w:rsid w:val="002861B5"/>
    <w:rsid w:val="00287922"/>
    <w:rsid w:val="00290239"/>
    <w:rsid w:val="002912CE"/>
    <w:rsid w:val="00291AA5"/>
    <w:rsid w:val="0029233B"/>
    <w:rsid w:val="00293601"/>
    <w:rsid w:val="00293F67"/>
    <w:rsid w:val="00294CC7"/>
    <w:rsid w:val="00296E71"/>
    <w:rsid w:val="0029786A"/>
    <w:rsid w:val="002979E8"/>
    <w:rsid w:val="002A057C"/>
    <w:rsid w:val="002A1B0A"/>
    <w:rsid w:val="002A6E44"/>
    <w:rsid w:val="002A78C4"/>
    <w:rsid w:val="002B04B9"/>
    <w:rsid w:val="002B0570"/>
    <w:rsid w:val="002B1074"/>
    <w:rsid w:val="002B1368"/>
    <w:rsid w:val="002B2284"/>
    <w:rsid w:val="002B2BBC"/>
    <w:rsid w:val="002B3371"/>
    <w:rsid w:val="002B5D80"/>
    <w:rsid w:val="002B713D"/>
    <w:rsid w:val="002C0374"/>
    <w:rsid w:val="002C1C97"/>
    <w:rsid w:val="002C2C8E"/>
    <w:rsid w:val="002C6435"/>
    <w:rsid w:val="002C79BE"/>
    <w:rsid w:val="002C7B70"/>
    <w:rsid w:val="002D167C"/>
    <w:rsid w:val="002D3706"/>
    <w:rsid w:val="002D3EF1"/>
    <w:rsid w:val="002D49FC"/>
    <w:rsid w:val="002D55C9"/>
    <w:rsid w:val="002D671E"/>
    <w:rsid w:val="002D6DB0"/>
    <w:rsid w:val="002D79FE"/>
    <w:rsid w:val="002D7D11"/>
    <w:rsid w:val="002E162B"/>
    <w:rsid w:val="002E1B1A"/>
    <w:rsid w:val="002E39DA"/>
    <w:rsid w:val="002E6281"/>
    <w:rsid w:val="002F07F0"/>
    <w:rsid w:val="002F0AB7"/>
    <w:rsid w:val="002F2085"/>
    <w:rsid w:val="002F443B"/>
    <w:rsid w:val="002F58FF"/>
    <w:rsid w:val="00300A80"/>
    <w:rsid w:val="0030225D"/>
    <w:rsid w:val="00302AEB"/>
    <w:rsid w:val="00303B9A"/>
    <w:rsid w:val="00304103"/>
    <w:rsid w:val="003049D0"/>
    <w:rsid w:val="00305710"/>
    <w:rsid w:val="00305CC8"/>
    <w:rsid w:val="00307236"/>
    <w:rsid w:val="0030730F"/>
    <w:rsid w:val="0031202B"/>
    <w:rsid w:val="003126CF"/>
    <w:rsid w:val="00312B2C"/>
    <w:rsid w:val="00313467"/>
    <w:rsid w:val="003152DC"/>
    <w:rsid w:val="003158DE"/>
    <w:rsid w:val="0031780D"/>
    <w:rsid w:val="003178BF"/>
    <w:rsid w:val="0032281D"/>
    <w:rsid w:val="00325EA1"/>
    <w:rsid w:val="0032685D"/>
    <w:rsid w:val="00330315"/>
    <w:rsid w:val="00330A4C"/>
    <w:rsid w:val="0033214E"/>
    <w:rsid w:val="0033444E"/>
    <w:rsid w:val="00336FCC"/>
    <w:rsid w:val="00341C2B"/>
    <w:rsid w:val="00341DE3"/>
    <w:rsid w:val="00346BBF"/>
    <w:rsid w:val="0034798F"/>
    <w:rsid w:val="00350C3D"/>
    <w:rsid w:val="0035123B"/>
    <w:rsid w:val="00354B56"/>
    <w:rsid w:val="003550C0"/>
    <w:rsid w:val="00356458"/>
    <w:rsid w:val="003564D8"/>
    <w:rsid w:val="003603FA"/>
    <w:rsid w:val="003627D8"/>
    <w:rsid w:val="00365364"/>
    <w:rsid w:val="00372060"/>
    <w:rsid w:val="00372AB9"/>
    <w:rsid w:val="003760C7"/>
    <w:rsid w:val="003762D0"/>
    <w:rsid w:val="00377E97"/>
    <w:rsid w:val="00381AD0"/>
    <w:rsid w:val="00383D02"/>
    <w:rsid w:val="00383D35"/>
    <w:rsid w:val="00384E6D"/>
    <w:rsid w:val="00387720"/>
    <w:rsid w:val="00387861"/>
    <w:rsid w:val="00391AC4"/>
    <w:rsid w:val="00392F44"/>
    <w:rsid w:val="00394062"/>
    <w:rsid w:val="003953AF"/>
    <w:rsid w:val="00395DA2"/>
    <w:rsid w:val="003962C0"/>
    <w:rsid w:val="003A145A"/>
    <w:rsid w:val="003B06D9"/>
    <w:rsid w:val="003B0CC0"/>
    <w:rsid w:val="003B113F"/>
    <w:rsid w:val="003B28D0"/>
    <w:rsid w:val="003B2910"/>
    <w:rsid w:val="003B37D4"/>
    <w:rsid w:val="003B4D08"/>
    <w:rsid w:val="003B5E36"/>
    <w:rsid w:val="003B6516"/>
    <w:rsid w:val="003B74B6"/>
    <w:rsid w:val="003C1C32"/>
    <w:rsid w:val="003C31A3"/>
    <w:rsid w:val="003C3992"/>
    <w:rsid w:val="003C42E5"/>
    <w:rsid w:val="003C4483"/>
    <w:rsid w:val="003C62D8"/>
    <w:rsid w:val="003D0511"/>
    <w:rsid w:val="003D22E2"/>
    <w:rsid w:val="003D24A1"/>
    <w:rsid w:val="003D2CD8"/>
    <w:rsid w:val="003D37CA"/>
    <w:rsid w:val="003D4038"/>
    <w:rsid w:val="003E1399"/>
    <w:rsid w:val="003E268D"/>
    <w:rsid w:val="003E2930"/>
    <w:rsid w:val="003F05FB"/>
    <w:rsid w:val="003F3D93"/>
    <w:rsid w:val="003F3E81"/>
    <w:rsid w:val="003F6133"/>
    <w:rsid w:val="003F6135"/>
    <w:rsid w:val="003F643F"/>
    <w:rsid w:val="00400C8D"/>
    <w:rsid w:val="00401D21"/>
    <w:rsid w:val="004022FC"/>
    <w:rsid w:val="0040252F"/>
    <w:rsid w:val="004025AE"/>
    <w:rsid w:val="00403E05"/>
    <w:rsid w:val="00410C2E"/>
    <w:rsid w:val="0041287F"/>
    <w:rsid w:val="00413904"/>
    <w:rsid w:val="0041462C"/>
    <w:rsid w:val="00415651"/>
    <w:rsid w:val="0041787E"/>
    <w:rsid w:val="0042166F"/>
    <w:rsid w:val="004234F0"/>
    <w:rsid w:val="004242D3"/>
    <w:rsid w:val="004268A4"/>
    <w:rsid w:val="004279FF"/>
    <w:rsid w:val="0043099E"/>
    <w:rsid w:val="004316C6"/>
    <w:rsid w:val="00431880"/>
    <w:rsid w:val="0043347A"/>
    <w:rsid w:val="004335A6"/>
    <w:rsid w:val="0043421B"/>
    <w:rsid w:val="004343D9"/>
    <w:rsid w:val="004440E8"/>
    <w:rsid w:val="00446F8D"/>
    <w:rsid w:val="00447425"/>
    <w:rsid w:val="004474C1"/>
    <w:rsid w:val="00447775"/>
    <w:rsid w:val="00450F4E"/>
    <w:rsid w:val="00451A77"/>
    <w:rsid w:val="00452C06"/>
    <w:rsid w:val="00452E05"/>
    <w:rsid w:val="00453396"/>
    <w:rsid w:val="004533F0"/>
    <w:rsid w:val="0045488C"/>
    <w:rsid w:val="0045490A"/>
    <w:rsid w:val="00455A49"/>
    <w:rsid w:val="00460D90"/>
    <w:rsid w:val="0046172B"/>
    <w:rsid w:val="00462CF1"/>
    <w:rsid w:val="00464116"/>
    <w:rsid w:val="00464A03"/>
    <w:rsid w:val="004670B4"/>
    <w:rsid w:val="0046719E"/>
    <w:rsid w:val="0046765C"/>
    <w:rsid w:val="00470E1B"/>
    <w:rsid w:val="00473D3D"/>
    <w:rsid w:val="00474150"/>
    <w:rsid w:val="004776C4"/>
    <w:rsid w:val="00481EEB"/>
    <w:rsid w:val="00483B50"/>
    <w:rsid w:val="0049050A"/>
    <w:rsid w:val="0049246F"/>
    <w:rsid w:val="00492EDF"/>
    <w:rsid w:val="0049666C"/>
    <w:rsid w:val="00497736"/>
    <w:rsid w:val="004A200B"/>
    <w:rsid w:val="004A458C"/>
    <w:rsid w:val="004A4AC9"/>
    <w:rsid w:val="004A4C24"/>
    <w:rsid w:val="004A6DFC"/>
    <w:rsid w:val="004A7B69"/>
    <w:rsid w:val="004B1117"/>
    <w:rsid w:val="004B1C4F"/>
    <w:rsid w:val="004B60F8"/>
    <w:rsid w:val="004B741E"/>
    <w:rsid w:val="004B7D6F"/>
    <w:rsid w:val="004C042E"/>
    <w:rsid w:val="004D1614"/>
    <w:rsid w:val="004D1C95"/>
    <w:rsid w:val="004D2CAE"/>
    <w:rsid w:val="004D53C2"/>
    <w:rsid w:val="004E0B1C"/>
    <w:rsid w:val="004E24AC"/>
    <w:rsid w:val="004E370A"/>
    <w:rsid w:val="004E5C71"/>
    <w:rsid w:val="004F0309"/>
    <w:rsid w:val="004F0653"/>
    <w:rsid w:val="004F0BC8"/>
    <w:rsid w:val="004F1DB7"/>
    <w:rsid w:val="004F4A44"/>
    <w:rsid w:val="004F4B8E"/>
    <w:rsid w:val="005016EE"/>
    <w:rsid w:val="005020CA"/>
    <w:rsid w:val="005024D5"/>
    <w:rsid w:val="00502718"/>
    <w:rsid w:val="005058D5"/>
    <w:rsid w:val="00510357"/>
    <w:rsid w:val="00511B16"/>
    <w:rsid w:val="005123DC"/>
    <w:rsid w:val="005125DB"/>
    <w:rsid w:val="00516011"/>
    <w:rsid w:val="00516829"/>
    <w:rsid w:val="005177B4"/>
    <w:rsid w:val="00520CE9"/>
    <w:rsid w:val="00522F6C"/>
    <w:rsid w:val="00523D19"/>
    <w:rsid w:val="00530AB9"/>
    <w:rsid w:val="005342C9"/>
    <w:rsid w:val="005343A0"/>
    <w:rsid w:val="00534609"/>
    <w:rsid w:val="0053685C"/>
    <w:rsid w:val="005379CA"/>
    <w:rsid w:val="00537B1A"/>
    <w:rsid w:val="00541E68"/>
    <w:rsid w:val="00542D92"/>
    <w:rsid w:val="00544093"/>
    <w:rsid w:val="00546159"/>
    <w:rsid w:val="00546B1A"/>
    <w:rsid w:val="00553CF9"/>
    <w:rsid w:val="00554A8A"/>
    <w:rsid w:val="00556569"/>
    <w:rsid w:val="00556E90"/>
    <w:rsid w:val="00557119"/>
    <w:rsid w:val="005601CC"/>
    <w:rsid w:val="00562003"/>
    <w:rsid w:val="00562336"/>
    <w:rsid w:val="00565B1F"/>
    <w:rsid w:val="00567569"/>
    <w:rsid w:val="005714F9"/>
    <w:rsid w:val="00572511"/>
    <w:rsid w:val="00573ED8"/>
    <w:rsid w:val="0057634F"/>
    <w:rsid w:val="0057668E"/>
    <w:rsid w:val="00576EA4"/>
    <w:rsid w:val="005814A3"/>
    <w:rsid w:val="0058153C"/>
    <w:rsid w:val="00581E7A"/>
    <w:rsid w:val="00582929"/>
    <w:rsid w:val="00583C9A"/>
    <w:rsid w:val="00587FF8"/>
    <w:rsid w:val="00590AFD"/>
    <w:rsid w:val="0059188A"/>
    <w:rsid w:val="00593685"/>
    <w:rsid w:val="005943CC"/>
    <w:rsid w:val="00595EF3"/>
    <w:rsid w:val="00596541"/>
    <w:rsid w:val="005A0DA8"/>
    <w:rsid w:val="005A4A04"/>
    <w:rsid w:val="005A7631"/>
    <w:rsid w:val="005B13A5"/>
    <w:rsid w:val="005B314B"/>
    <w:rsid w:val="005B3F65"/>
    <w:rsid w:val="005B407F"/>
    <w:rsid w:val="005B5A92"/>
    <w:rsid w:val="005B6CF3"/>
    <w:rsid w:val="005B77E0"/>
    <w:rsid w:val="005C0EC9"/>
    <w:rsid w:val="005C10DF"/>
    <w:rsid w:val="005C11B6"/>
    <w:rsid w:val="005C1C8F"/>
    <w:rsid w:val="005C227C"/>
    <w:rsid w:val="005C3DBB"/>
    <w:rsid w:val="005C5DA4"/>
    <w:rsid w:val="005D1759"/>
    <w:rsid w:val="005D2F38"/>
    <w:rsid w:val="005D368E"/>
    <w:rsid w:val="005D4747"/>
    <w:rsid w:val="005D4819"/>
    <w:rsid w:val="005D54CD"/>
    <w:rsid w:val="005D649A"/>
    <w:rsid w:val="005D7BEE"/>
    <w:rsid w:val="005D7E67"/>
    <w:rsid w:val="005E0355"/>
    <w:rsid w:val="005E0A7B"/>
    <w:rsid w:val="005E0FF9"/>
    <w:rsid w:val="005E20DE"/>
    <w:rsid w:val="005E23EC"/>
    <w:rsid w:val="005E502D"/>
    <w:rsid w:val="005E56E3"/>
    <w:rsid w:val="005F0A15"/>
    <w:rsid w:val="005F0EF1"/>
    <w:rsid w:val="005F1814"/>
    <w:rsid w:val="005F582D"/>
    <w:rsid w:val="005F5CED"/>
    <w:rsid w:val="005F5F16"/>
    <w:rsid w:val="005F7814"/>
    <w:rsid w:val="00600BF9"/>
    <w:rsid w:val="00600E84"/>
    <w:rsid w:val="00601588"/>
    <w:rsid w:val="00603A9F"/>
    <w:rsid w:val="0060436E"/>
    <w:rsid w:val="00605473"/>
    <w:rsid w:val="0060667F"/>
    <w:rsid w:val="00606800"/>
    <w:rsid w:val="006068A1"/>
    <w:rsid w:val="00610251"/>
    <w:rsid w:val="00611FD9"/>
    <w:rsid w:val="00612384"/>
    <w:rsid w:val="00613649"/>
    <w:rsid w:val="00613EC9"/>
    <w:rsid w:val="006208EA"/>
    <w:rsid w:val="00621379"/>
    <w:rsid w:val="00625F7C"/>
    <w:rsid w:val="00626CAA"/>
    <w:rsid w:val="006271F7"/>
    <w:rsid w:val="00630DD1"/>
    <w:rsid w:val="00632F3C"/>
    <w:rsid w:val="006332EC"/>
    <w:rsid w:val="006373FF"/>
    <w:rsid w:val="00641DBF"/>
    <w:rsid w:val="00641EE5"/>
    <w:rsid w:val="006440B6"/>
    <w:rsid w:val="00644F10"/>
    <w:rsid w:val="00644FFF"/>
    <w:rsid w:val="00651DF3"/>
    <w:rsid w:val="00652175"/>
    <w:rsid w:val="006539D1"/>
    <w:rsid w:val="00654307"/>
    <w:rsid w:val="006543B7"/>
    <w:rsid w:val="0065465B"/>
    <w:rsid w:val="00657823"/>
    <w:rsid w:val="00657C62"/>
    <w:rsid w:val="00661735"/>
    <w:rsid w:val="00662369"/>
    <w:rsid w:val="0066287E"/>
    <w:rsid w:val="00662E86"/>
    <w:rsid w:val="00663DCC"/>
    <w:rsid w:val="00664440"/>
    <w:rsid w:val="0066463B"/>
    <w:rsid w:val="00664916"/>
    <w:rsid w:val="00667F80"/>
    <w:rsid w:val="006728C0"/>
    <w:rsid w:val="00674643"/>
    <w:rsid w:val="00675D27"/>
    <w:rsid w:val="00677057"/>
    <w:rsid w:val="0068255A"/>
    <w:rsid w:val="0068369F"/>
    <w:rsid w:val="0068565C"/>
    <w:rsid w:val="006861FC"/>
    <w:rsid w:val="0068654E"/>
    <w:rsid w:val="006909DE"/>
    <w:rsid w:val="00692648"/>
    <w:rsid w:val="00695479"/>
    <w:rsid w:val="0069656E"/>
    <w:rsid w:val="0069680C"/>
    <w:rsid w:val="00697B29"/>
    <w:rsid w:val="00697CF6"/>
    <w:rsid w:val="006A1002"/>
    <w:rsid w:val="006A13A2"/>
    <w:rsid w:val="006A4E11"/>
    <w:rsid w:val="006B0368"/>
    <w:rsid w:val="006B041F"/>
    <w:rsid w:val="006B2C13"/>
    <w:rsid w:val="006B33C2"/>
    <w:rsid w:val="006B52FA"/>
    <w:rsid w:val="006B548A"/>
    <w:rsid w:val="006B57A2"/>
    <w:rsid w:val="006B57AC"/>
    <w:rsid w:val="006B74FF"/>
    <w:rsid w:val="006C69C6"/>
    <w:rsid w:val="006D0CEA"/>
    <w:rsid w:val="006D63EC"/>
    <w:rsid w:val="006D6C65"/>
    <w:rsid w:val="006E11F7"/>
    <w:rsid w:val="006E164A"/>
    <w:rsid w:val="006E26E2"/>
    <w:rsid w:val="006E2ED1"/>
    <w:rsid w:val="006E3DAE"/>
    <w:rsid w:val="006E4504"/>
    <w:rsid w:val="006E52C5"/>
    <w:rsid w:val="006E5EA3"/>
    <w:rsid w:val="006E6132"/>
    <w:rsid w:val="006E6B14"/>
    <w:rsid w:val="006E6F84"/>
    <w:rsid w:val="006E7FA9"/>
    <w:rsid w:val="006F2D13"/>
    <w:rsid w:val="006F3475"/>
    <w:rsid w:val="006F5B1D"/>
    <w:rsid w:val="006F662A"/>
    <w:rsid w:val="00703192"/>
    <w:rsid w:val="00707DC4"/>
    <w:rsid w:val="0071367C"/>
    <w:rsid w:val="00715557"/>
    <w:rsid w:val="00716D49"/>
    <w:rsid w:val="00717CE7"/>
    <w:rsid w:val="0072764A"/>
    <w:rsid w:val="007308BB"/>
    <w:rsid w:val="00732F4C"/>
    <w:rsid w:val="007331CE"/>
    <w:rsid w:val="00733FCA"/>
    <w:rsid w:val="007348F0"/>
    <w:rsid w:val="00734C26"/>
    <w:rsid w:val="00735BEF"/>
    <w:rsid w:val="00736402"/>
    <w:rsid w:val="0073702C"/>
    <w:rsid w:val="0074263D"/>
    <w:rsid w:val="00746EDE"/>
    <w:rsid w:val="0075187C"/>
    <w:rsid w:val="00751942"/>
    <w:rsid w:val="007524CB"/>
    <w:rsid w:val="00752B1D"/>
    <w:rsid w:val="00753827"/>
    <w:rsid w:val="00756A56"/>
    <w:rsid w:val="007701A6"/>
    <w:rsid w:val="00772B9B"/>
    <w:rsid w:val="007732EA"/>
    <w:rsid w:val="00773C42"/>
    <w:rsid w:val="00775C89"/>
    <w:rsid w:val="0077702F"/>
    <w:rsid w:val="007774CE"/>
    <w:rsid w:val="00780894"/>
    <w:rsid w:val="00780DE2"/>
    <w:rsid w:val="007813ED"/>
    <w:rsid w:val="00783A7D"/>
    <w:rsid w:val="00785630"/>
    <w:rsid w:val="007906FA"/>
    <w:rsid w:val="0079149C"/>
    <w:rsid w:val="0079274A"/>
    <w:rsid w:val="007944BA"/>
    <w:rsid w:val="00794B6D"/>
    <w:rsid w:val="007A1520"/>
    <w:rsid w:val="007A263F"/>
    <w:rsid w:val="007A29CE"/>
    <w:rsid w:val="007A2C8E"/>
    <w:rsid w:val="007A2F3B"/>
    <w:rsid w:val="007A3EBE"/>
    <w:rsid w:val="007B084C"/>
    <w:rsid w:val="007B101E"/>
    <w:rsid w:val="007B3318"/>
    <w:rsid w:val="007B3AE5"/>
    <w:rsid w:val="007B563F"/>
    <w:rsid w:val="007C0F0B"/>
    <w:rsid w:val="007C1316"/>
    <w:rsid w:val="007C3327"/>
    <w:rsid w:val="007C64FF"/>
    <w:rsid w:val="007C7889"/>
    <w:rsid w:val="007D082B"/>
    <w:rsid w:val="007D0C02"/>
    <w:rsid w:val="007D3654"/>
    <w:rsid w:val="007D434A"/>
    <w:rsid w:val="007D45DA"/>
    <w:rsid w:val="007D54BD"/>
    <w:rsid w:val="007D6000"/>
    <w:rsid w:val="007D6712"/>
    <w:rsid w:val="007D7100"/>
    <w:rsid w:val="007E267F"/>
    <w:rsid w:val="007E29B1"/>
    <w:rsid w:val="007E3837"/>
    <w:rsid w:val="007E5060"/>
    <w:rsid w:val="007F0D1B"/>
    <w:rsid w:val="007F1F27"/>
    <w:rsid w:val="007F1F79"/>
    <w:rsid w:val="007F4221"/>
    <w:rsid w:val="007F42A1"/>
    <w:rsid w:val="007F5BA7"/>
    <w:rsid w:val="007F6E53"/>
    <w:rsid w:val="00800E53"/>
    <w:rsid w:val="00804725"/>
    <w:rsid w:val="008074E1"/>
    <w:rsid w:val="0080772C"/>
    <w:rsid w:val="00807B74"/>
    <w:rsid w:val="00813BB6"/>
    <w:rsid w:val="00814255"/>
    <w:rsid w:val="0081499F"/>
    <w:rsid w:val="008168CC"/>
    <w:rsid w:val="008243F8"/>
    <w:rsid w:val="00824E11"/>
    <w:rsid w:val="008256FC"/>
    <w:rsid w:val="008320B9"/>
    <w:rsid w:val="008362FF"/>
    <w:rsid w:val="00837D4B"/>
    <w:rsid w:val="00840379"/>
    <w:rsid w:val="008424AB"/>
    <w:rsid w:val="00842CD7"/>
    <w:rsid w:val="0084648E"/>
    <w:rsid w:val="00846C25"/>
    <w:rsid w:val="0084768C"/>
    <w:rsid w:val="0085045A"/>
    <w:rsid w:val="00850E32"/>
    <w:rsid w:val="008510A7"/>
    <w:rsid w:val="0085181F"/>
    <w:rsid w:val="00854338"/>
    <w:rsid w:val="008556B1"/>
    <w:rsid w:val="0085640D"/>
    <w:rsid w:val="00857053"/>
    <w:rsid w:val="008621B6"/>
    <w:rsid w:val="008624EE"/>
    <w:rsid w:val="00863793"/>
    <w:rsid w:val="00870599"/>
    <w:rsid w:val="00875B1A"/>
    <w:rsid w:val="00877AC4"/>
    <w:rsid w:val="00880751"/>
    <w:rsid w:val="0088174D"/>
    <w:rsid w:val="00884331"/>
    <w:rsid w:val="00884C9F"/>
    <w:rsid w:val="00885B9B"/>
    <w:rsid w:val="008861DD"/>
    <w:rsid w:val="00894528"/>
    <w:rsid w:val="008948DC"/>
    <w:rsid w:val="00895381"/>
    <w:rsid w:val="008955CB"/>
    <w:rsid w:val="008960AC"/>
    <w:rsid w:val="008A3146"/>
    <w:rsid w:val="008A5A6B"/>
    <w:rsid w:val="008A6869"/>
    <w:rsid w:val="008B0B59"/>
    <w:rsid w:val="008B21E2"/>
    <w:rsid w:val="008B3622"/>
    <w:rsid w:val="008B39FC"/>
    <w:rsid w:val="008B5564"/>
    <w:rsid w:val="008B5D3B"/>
    <w:rsid w:val="008C03F0"/>
    <w:rsid w:val="008C0A9F"/>
    <w:rsid w:val="008C19C8"/>
    <w:rsid w:val="008C3308"/>
    <w:rsid w:val="008C6320"/>
    <w:rsid w:val="008D05FA"/>
    <w:rsid w:val="008D0713"/>
    <w:rsid w:val="008D449D"/>
    <w:rsid w:val="008D47FF"/>
    <w:rsid w:val="008D4E7C"/>
    <w:rsid w:val="008D6DAD"/>
    <w:rsid w:val="008D71C3"/>
    <w:rsid w:val="008E0295"/>
    <w:rsid w:val="008E32D3"/>
    <w:rsid w:val="008E5377"/>
    <w:rsid w:val="008E68D7"/>
    <w:rsid w:val="008E7769"/>
    <w:rsid w:val="008F04EE"/>
    <w:rsid w:val="008F1958"/>
    <w:rsid w:val="008F1DA9"/>
    <w:rsid w:val="008F28A6"/>
    <w:rsid w:val="008F3CC3"/>
    <w:rsid w:val="008F44F0"/>
    <w:rsid w:val="008F64EC"/>
    <w:rsid w:val="0090191E"/>
    <w:rsid w:val="00901C70"/>
    <w:rsid w:val="00903BB8"/>
    <w:rsid w:val="009046F8"/>
    <w:rsid w:val="00906B1E"/>
    <w:rsid w:val="00907018"/>
    <w:rsid w:val="0091101B"/>
    <w:rsid w:val="00911783"/>
    <w:rsid w:val="00912F2F"/>
    <w:rsid w:val="00917D18"/>
    <w:rsid w:val="00920B95"/>
    <w:rsid w:val="00921D33"/>
    <w:rsid w:val="00926A8E"/>
    <w:rsid w:val="00936E21"/>
    <w:rsid w:val="0093726C"/>
    <w:rsid w:val="009404F7"/>
    <w:rsid w:val="00940D61"/>
    <w:rsid w:val="00941CB3"/>
    <w:rsid w:val="00943A40"/>
    <w:rsid w:val="0094514C"/>
    <w:rsid w:val="00946803"/>
    <w:rsid w:val="00953F0E"/>
    <w:rsid w:val="00957621"/>
    <w:rsid w:val="00957B0B"/>
    <w:rsid w:val="00957F7D"/>
    <w:rsid w:val="00961193"/>
    <w:rsid w:val="009653F4"/>
    <w:rsid w:val="009700C4"/>
    <w:rsid w:val="0097094A"/>
    <w:rsid w:val="00976ECC"/>
    <w:rsid w:val="00980693"/>
    <w:rsid w:val="009818F8"/>
    <w:rsid w:val="0098191E"/>
    <w:rsid w:val="00981C3F"/>
    <w:rsid w:val="00982076"/>
    <w:rsid w:val="00984917"/>
    <w:rsid w:val="00985316"/>
    <w:rsid w:val="0098671A"/>
    <w:rsid w:val="0099177B"/>
    <w:rsid w:val="00991FD0"/>
    <w:rsid w:val="0099296B"/>
    <w:rsid w:val="009932ED"/>
    <w:rsid w:val="00994C62"/>
    <w:rsid w:val="00996DAE"/>
    <w:rsid w:val="00996FA6"/>
    <w:rsid w:val="009A0157"/>
    <w:rsid w:val="009A1161"/>
    <w:rsid w:val="009A3197"/>
    <w:rsid w:val="009A451B"/>
    <w:rsid w:val="009A62C4"/>
    <w:rsid w:val="009B067C"/>
    <w:rsid w:val="009B0D87"/>
    <w:rsid w:val="009B3604"/>
    <w:rsid w:val="009B6F13"/>
    <w:rsid w:val="009C0985"/>
    <w:rsid w:val="009C12B9"/>
    <w:rsid w:val="009C20F0"/>
    <w:rsid w:val="009C4305"/>
    <w:rsid w:val="009C60C1"/>
    <w:rsid w:val="009C623E"/>
    <w:rsid w:val="009C7040"/>
    <w:rsid w:val="009C70CD"/>
    <w:rsid w:val="009C72C9"/>
    <w:rsid w:val="009D00E8"/>
    <w:rsid w:val="009D1246"/>
    <w:rsid w:val="009D21BC"/>
    <w:rsid w:val="009D30AC"/>
    <w:rsid w:val="009D39C4"/>
    <w:rsid w:val="009D3E4D"/>
    <w:rsid w:val="009D4648"/>
    <w:rsid w:val="009D56AF"/>
    <w:rsid w:val="009D5B24"/>
    <w:rsid w:val="009D6BDC"/>
    <w:rsid w:val="009D6C20"/>
    <w:rsid w:val="009E2DE2"/>
    <w:rsid w:val="009E3B86"/>
    <w:rsid w:val="009E4060"/>
    <w:rsid w:val="009E43A3"/>
    <w:rsid w:val="009F3264"/>
    <w:rsid w:val="009F35C7"/>
    <w:rsid w:val="009F5109"/>
    <w:rsid w:val="009F5B2F"/>
    <w:rsid w:val="009F62BB"/>
    <w:rsid w:val="009F6446"/>
    <w:rsid w:val="009F6A6C"/>
    <w:rsid w:val="009F77B1"/>
    <w:rsid w:val="00A0016B"/>
    <w:rsid w:val="00A00F20"/>
    <w:rsid w:val="00A00F4F"/>
    <w:rsid w:val="00A02E58"/>
    <w:rsid w:val="00A02E76"/>
    <w:rsid w:val="00A038D8"/>
    <w:rsid w:val="00A03A99"/>
    <w:rsid w:val="00A04B78"/>
    <w:rsid w:val="00A07475"/>
    <w:rsid w:val="00A07B69"/>
    <w:rsid w:val="00A11ACA"/>
    <w:rsid w:val="00A13305"/>
    <w:rsid w:val="00A16210"/>
    <w:rsid w:val="00A217FD"/>
    <w:rsid w:val="00A21BD7"/>
    <w:rsid w:val="00A21DB8"/>
    <w:rsid w:val="00A23E5E"/>
    <w:rsid w:val="00A25BF5"/>
    <w:rsid w:val="00A30759"/>
    <w:rsid w:val="00A31C69"/>
    <w:rsid w:val="00A322E9"/>
    <w:rsid w:val="00A32852"/>
    <w:rsid w:val="00A3285C"/>
    <w:rsid w:val="00A32926"/>
    <w:rsid w:val="00A32FB6"/>
    <w:rsid w:val="00A34B96"/>
    <w:rsid w:val="00A34C87"/>
    <w:rsid w:val="00A357D2"/>
    <w:rsid w:val="00A36B36"/>
    <w:rsid w:val="00A43F81"/>
    <w:rsid w:val="00A46848"/>
    <w:rsid w:val="00A46C6C"/>
    <w:rsid w:val="00A50717"/>
    <w:rsid w:val="00A5225E"/>
    <w:rsid w:val="00A52BC8"/>
    <w:rsid w:val="00A534F8"/>
    <w:rsid w:val="00A54A38"/>
    <w:rsid w:val="00A54AF7"/>
    <w:rsid w:val="00A54BB7"/>
    <w:rsid w:val="00A57CC3"/>
    <w:rsid w:val="00A6329E"/>
    <w:rsid w:val="00A64431"/>
    <w:rsid w:val="00A648C2"/>
    <w:rsid w:val="00A648EA"/>
    <w:rsid w:val="00A64975"/>
    <w:rsid w:val="00A64CF6"/>
    <w:rsid w:val="00A652EB"/>
    <w:rsid w:val="00A6656E"/>
    <w:rsid w:val="00A66CF8"/>
    <w:rsid w:val="00A67B01"/>
    <w:rsid w:val="00A70B77"/>
    <w:rsid w:val="00A806F9"/>
    <w:rsid w:val="00A82A8F"/>
    <w:rsid w:val="00A90437"/>
    <w:rsid w:val="00A9236F"/>
    <w:rsid w:val="00A927DB"/>
    <w:rsid w:val="00A95BF5"/>
    <w:rsid w:val="00AA1353"/>
    <w:rsid w:val="00AA1D59"/>
    <w:rsid w:val="00AA3673"/>
    <w:rsid w:val="00AA4005"/>
    <w:rsid w:val="00AA512E"/>
    <w:rsid w:val="00AA646D"/>
    <w:rsid w:val="00AB1330"/>
    <w:rsid w:val="00AB2E11"/>
    <w:rsid w:val="00AB4F2D"/>
    <w:rsid w:val="00AB5117"/>
    <w:rsid w:val="00AB564A"/>
    <w:rsid w:val="00AB5BA3"/>
    <w:rsid w:val="00AB6AFF"/>
    <w:rsid w:val="00AC3416"/>
    <w:rsid w:val="00AC3D13"/>
    <w:rsid w:val="00AD0EDE"/>
    <w:rsid w:val="00AD1661"/>
    <w:rsid w:val="00AD372B"/>
    <w:rsid w:val="00AD3BAA"/>
    <w:rsid w:val="00AD4A4D"/>
    <w:rsid w:val="00AD5D0F"/>
    <w:rsid w:val="00AE548A"/>
    <w:rsid w:val="00AE7B3C"/>
    <w:rsid w:val="00AF0830"/>
    <w:rsid w:val="00AF0861"/>
    <w:rsid w:val="00AF1EEB"/>
    <w:rsid w:val="00AF44C3"/>
    <w:rsid w:val="00AF501B"/>
    <w:rsid w:val="00AF5F3D"/>
    <w:rsid w:val="00AF60A0"/>
    <w:rsid w:val="00B01B8D"/>
    <w:rsid w:val="00B0203C"/>
    <w:rsid w:val="00B0600A"/>
    <w:rsid w:val="00B1122C"/>
    <w:rsid w:val="00B119B1"/>
    <w:rsid w:val="00B119CF"/>
    <w:rsid w:val="00B14041"/>
    <w:rsid w:val="00B26695"/>
    <w:rsid w:val="00B27CA4"/>
    <w:rsid w:val="00B301DB"/>
    <w:rsid w:val="00B31A84"/>
    <w:rsid w:val="00B373DD"/>
    <w:rsid w:val="00B40C1E"/>
    <w:rsid w:val="00B428F9"/>
    <w:rsid w:val="00B42A4C"/>
    <w:rsid w:val="00B4371E"/>
    <w:rsid w:val="00B43D22"/>
    <w:rsid w:val="00B45E3E"/>
    <w:rsid w:val="00B463D4"/>
    <w:rsid w:val="00B46E37"/>
    <w:rsid w:val="00B47CBD"/>
    <w:rsid w:val="00B544D8"/>
    <w:rsid w:val="00B57207"/>
    <w:rsid w:val="00B57499"/>
    <w:rsid w:val="00B57AA1"/>
    <w:rsid w:val="00B57B99"/>
    <w:rsid w:val="00B62F6D"/>
    <w:rsid w:val="00B63EEF"/>
    <w:rsid w:val="00B651BB"/>
    <w:rsid w:val="00B652DB"/>
    <w:rsid w:val="00B65ED3"/>
    <w:rsid w:val="00B716A9"/>
    <w:rsid w:val="00B72194"/>
    <w:rsid w:val="00B72F16"/>
    <w:rsid w:val="00B73DBB"/>
    <w:rsid w:val="00B74384"/>
    <w:rsid w:val="00B7485B"/>
    <w:rsid w:val="00B74C12"/>
    <w:rsid w:val="00B84E33"/>
    <w:rsid w:val="00B84ECA"/>
    <w:rsid w:val="00B90455"/>
    <w:rsid w:val="00B91E63"/>
    <w:rsid w:val="00B93251"/>
    <w:rsid w:val="00B93268"/>
    <w:rsid w:val="00B94B64"/>
    <w:rsid w:val="00B955BE"/>
    <w:rsid w:val="00BA04D2"/>
    <w:rsid w:val="00BA521D"/>
    <w:rsid w:val="00BA59EB"/>
    <w:rsid w:val="00BA5D39"/>
    <w:rsid w:val="00BA686A"/>
    <w:rsid w:val="00BB2450"/>
    <w:rsid w:val="00BB3E2D"/>
    <w:rsid w:val="00BB4B48"/>
    <w:rsid w:val="00BB50F1"/>
    <w:rsid w:val="00BB56F1"/>
    <w:rsid w:val="00BB627E"/>
    <w:rsid w:val="00BB6794"/>
    <w:rsid w:val="00BC09B7"/>
    <w:rsid w:val="00BC15E0"/>
    <w:rsid w:val="00BC2907"/>
    <w:rsid w:val="00BC2E24"/>
    <w:rsid w:val="00BC2FB6"/>
    <w:rsid w:val="00BC4739"/>
    <w:rsid w:val="00BC6BB9"/>
    <w:rsid w:val="00BD21B9"/>
    <w:rsid w:val="00BD4B5B"/>
    <w:rsid w:val="00BE1F6F"/>
    <w:rsid w:val="00BE3F01"/>
    <w:rsid w:val="00BE7330"/>
    <w:rsid w:val="00BF163A"/>
    <w:rsid w:val="00BF22D1"/>
    <w:rsid w:val="00BF5B69"/>
    <w:rsid w:val="00C01444"/>
    <w:rsid w:val="00C053D7"/>
    <w:rsid w:val="00C0613D"/>
    <w:rsid w:val="00C078D9"/>
    <w:rsid w:val="00C135A5"/>
    <w:rsid w:val="00C139A7"/>
    <w:rsid w:val="00C208D0"/>
    <w:rsid w:val="00C20B4A"/>
    <w:rsid w:val="00C21442"/>
    <w:rsid w:val="00C227FE"/>
    <w:rsid w:val="00C22847"/>
    <w:rsid w:val="00C22A03"/>
    <w:rsid w:val="00C241C4"/>
    <w:rsid w:val="00C251FB"/>
    <w:rsid w:val="00C25503"/>
    <w:rsid w:val="00C26AD4"/>
    <w:rsid w:val="00C27568"/>
    <w:rsid w:val="00C307A4"/>
    <w:rsid w:val="00C307E4"/>
    <w:rsid w:val="00C40A89"/>
    <w:rsid w:val="00C40E37"/>
    <w:rsid w:val="00C40E4E"/>
    <w:rsid w:val="00C41108"/>
    <w:rsid w:val="00C44621"/>
    <w:rsid w:val="00C46D8C"/>
    <w:rsid w:val="00C514C0"/>
    <w:rsid w:val="00C5253E"/>
    <w:rsid w:val="00C55B24"/>
    <w:rsid w:val="00C56109"/>
    <w:rsid w:val="00C56D12"/>
    <w:rsid w:val="00C57BC8"/>
    <w:rsid w:val="00C61886"/>
    <w:rsid w:val="00C66397"/>
    <w:rsid w:val="00C66FB6"/>
    <w:rsid w:val="00C72CFD"/>
    <w:rsid w:val="00C8051C"/>
    <w:rsid w:val="00C828FD"/>
    <w:rsid w:val="00C832AC"/>
    <w:rsid w:val="00C85938"/>
    <w:rsid w:val="00C870F6"/>
    <w:rsid w:val="00C874A8"/>
    <w:rsid w:val="00C91ED1"/>
    <w:rsid w:val="00C92EAA"/>
    <w:rsid w:val="00C93D2A"/>
    <w:rsid w:val="00C96DDD"/>
    <w:rsid w:val="00C97EA9"/>
    <w:rsid w:val="00C97FE8"/>
    <w:rsid w:val="00CA01A3"/>
    <w:rsid w:val="00CA0738"/>
    <w:rsid w:val="00CA0DF1"/>
    <w:rsid w:val="00CA110D"/>
    <w:rsid w:val="00CA1902"/>
    <w:rsid w:val="00CA1E40"/>
    <w:rsid w:val="00CA55F5"/>
    <w:rsid w:val="00CA5ABB"/>
    <w:rsid w:val="00CA6B5B"/>
    <w:rsid w:val="00CA77EB"/>
    <w:rsid w:val="00CB0880"/>
    <w:rsid w:val="00CB2106"/>
    <w:rsid w:val="00CB2834"/>
    <w:rsid w:val="00CB75B8"/>
    <w:rsid w:val="00CC143E"/>
    <w:rsid w:val="00CC2951"/>
    <w:rsid w:val="00CC34F3"/>
    <w:rsid w:val="00CC48D0"/>
    <w:rsid w:val="00CC538E"/>
    <w:rsid w:val="00CD15A6"/>
    <w:rsid w:val="00CD19A3"/>
    <w:rsid w:val="00CD3E39"/>
    <w:rsid w:val="00CD775C"/>
    <w:rsid w:val="00CE1ABC"/>
    <w:rsid w:val="00CF3D83"/>
    <w:rsid w:val="00CF5B5C"/>
    <w:rsid w:val="00CF612E"/>
    <w:rsid w:val="00CF6911"/>
    <w:rsid w:val="00CF773F"/>
    <w:rsid w:val="00D02F7D"/>
    <w:rsid w:val="00D03381"/>
    <w:rsid w:val="00D058E1"/>
    <w:rsid w:val="00D05B45"/>
    <w:rsid w:val="00D10DB5"/>
    <w:rsid w:val="00D11BED"/>
    <w:rsid w:val="00D16FC9"/>
    <w:rsid w:val="00D20DB9"/>
    <w:rsid w:val="00D21594"/>
    <w:rsid w:val="00D2329D"/>
    <w:rsid w:val="00D2365B"/>
    <w:rsid w:val="00D24341"/>
    <w:rsid w:val="00D2639A"/>
    <w:rsid w:val="00D26A79"/>
    <w:rsid w:val="00D32A21"/>
    <w:rsid w:val="00D3400D"/>
    <w:rsid w:val="00D3668A"/>
    <w:rsid w:val="00D40E92"/>
    <w:rsid w:val="00D41053"/>
    <w:rsid w:val="00D424F7"/>
    <w:rsid w:val="00D42B4B"/>
    <w:rsid w:val="00D43AA9"/>
    <w:rsid w:val="00D44A64"/>
    <w:rsid w:val="00D47033"/>
    <w:rsid w:val="00D53304"/>
    <w:rsid w:val="00D553B3"/>
    <w:rsid w:val="00D55A5E"/>
    <w:rsid w:val="00D57497"/>
    <w:rsid w:val="00D615C0"/>
    <w:rsid w:val="00D63648"/>
    <w:rsid w:val="00D6473B"/>
    <w:rsid w:val="00D65F79"/>
    <w:rsid w:val="00D66C38"/>
    <w:rsid w:val="00D7008A"/>
    <w:rsid w:val="00D70B7E"/>
    <w:rsid w:val="00D7303F"/>
    <w:rsid w:val="00D73833"/>
    <w:rsid w:val="00D743BD"/>
    <w:rsid w:val="00D76A7C"/>
    <w:rsid w:val="00D7773F"/>
    <w:rsid w:val="00D822AE"/>
    <w:rsid w:val="00D841FC"/>
    <w:rsid w:val="00D8466B"/>
    <w:rsid w:val="00D84F14"/>
    <w:rsid w:val="00D855B1"/>
    <w:rsid w:val="00D85627"/>
    <w:rsid w:val="00D8612E"/>
    <w:rsid w:val="00D91E90"/>
    <w:rsid w:val="00D94BA2"/>
    <w:rsid w:val="00D96895"/>
    <w:rsid w:val="00D97C02"/>
    <w:rsid w:val="00D97C97"/>
    <w:rsid w:val="00DA1EA8"/>
    <w:rsid w:val="00DA69EB"/>
    <w:rsid w:val="00DA6D5D"/>
    <w:rsid w:val="00DB12F4"/>
    <w:rsid w:val="00DB21C1"/>
    <w:rsid w:val="00DB39FB"/>
    <w:rsid w:val="00DB41D8"/>
    <w:rsid w:val="00DB47FF"/>
    <w:rsid w:val="00DB53E2"/>
    <w:rsid w:val="00DC0E13"/>
    <w:rsid w:val="00DC529C"/>
    <w:rsid w:val="00DC7DC7"/>
    <w:rsid w:val="00DD2398"/>
    <w:rsid w:val="00DD5279"/>
    <w:rsid w:val="00DD75FA"/>
    <w:rsid w:val="00DE0760"/>
    <w:rsid w:val="00DE3E4A"/>
    <w:rsid w:val="00DE4FDB"/>
    <w:rsid w:val="00DE5339"/>
    <w:rsid w:val="00DE6144"/>
    <w:rsid w:val="00DE7273"/>
    <w:rsid w:val="00DF08E8"/>
    <w:rsid w:val="00DF1EB5"/>
    <w:rsid w:val="00DF2111"/>
    <w:rsid w:val="00DF6DC0"/>
    <w:rsid w:val="00E0037B"/>
    <w:rsid w:val="00E02E52"/>
    <w:rsid w:val="00E0658D"/>
    <w:rsid w:val="00E0670F"/>
    <w:rsid w:val="00E07BA1"/>
    <w:rsid w:val="00E10F73"/>
    <w:rsid w:val="00E115E0"/>
    <w:rsid w:val="00E1246B"/>
    <w:rsid w:val="00E124A3"/>
    <w:rsid w:val="00E14C05"/>
    <w:rsid w:val="00E1654B"/>
    <w:rsid w:val="00E21F1E"/>
    <w:rsid w:val="00E26113"/>
    <w:rsid w:val="00E2706A"/>
    <w:rsid w:val="00E30A42"/>
    <w:rsid w:val="00E33987"/>
    <w:rsid w:val="00E33E87"/>
    <w:rsid w:val="00E36F3D"/>
    <w:rsid w:val="00E37ADA"/>
    <w:rsid w:val="00E4119A"/>
    <w:rsid w:val="00E50868"/>
    <w:rsid w:val="00E513D1"/>
    <w:rsid w:val="00E54E20"/>
    <w:rsid w:val="00E60248"/>
    <w:rsid w:val="00E608CA"/>
    <w:rsid w:val="00E63225"/>
    <w:rsid w:val="00E6477C"/>
    <w:rsid w:val="00E649A2"/>
    <w:rsid w:val="00E67894"/>
    <w:rsid w:val="00E72E41"/>
    <w:rsid w:val="00E72F4B"/>
    <w:rsid w:val="00E73A03"/>
    <w:rsid w:val="00E73E57"/>
    <w:rsid w:val="00E740B3"/>
    <w:rsid w:val="00E805CB"/>
    <w:rsid w:val="00E81D0D"/>
    <w:rsid w:val="00E825C8"/>
    <w:rsid w:val="00E907A3"/>
    <w:rsid w:val="00E93084"/>
    <w:rsid w:val="00E96A59"/>
    <w:rsid w:val="00EA484A"/>
    <w:rsid w:val="00EA4B2B"/>
    <w:rsid w:val="00EB1814"/>
    <w:rsid w:val="00EB2250"/>
    <w:rsid w:val="00EB7136"/>
    <w:rsid w:val="00EB75A1"/>
    <w:rsid w:val="00EB7962"/>
    <w:rsid w:val="00EB7990"/>
    <w:rsid w:val="00EC1342"/>
    <w:rsid w:val="00EC26E0"/>
    <w:rsid w:val="00EC4B86"/>
    <w:rsid w:val="00EC4C80"/>
    <w:rsid w:val="00EC6326"/>
    <w:rsid w:val="00ED0A75"/>
    <w:rsid w:val="00ED3E1E"/>
    <w:rsid w:val="00ED4BA0"/>
    <w:rsid w:val="00ED532C"/>
    <w:rsid w:val="00ED555E"/>
    <w:rsid w:val="00EE0648"/>
    <w:rsid w:val="00EE09E9"/>
    <w:rsid w:val="00EE15AC"/>
    <w:rsid w:val="00EE1B7F"/>
    <w:rsid w:val="00EE3192"/>
    <w:rsid w:val="00EE6FD2"/>
    <w:rsid w:val="00EF2AEE"/>
    <w:rsid w:val="00EF53FB"/>
    <w:rsid w:val="00EF6181"/>
    <w:rsid w:val="00F0270C"/>
    <w:rsid w:val="00F04DC8"/>
    <w:rsid w:val="00F072D7"/>
    <w:rsid w:val="00F1113F"/>
    <w:rsid w:val="00F1119C"/>
    <w:rsid w:val="00F127BC"/>
    <w:rsid w:val="00F153F7"/>
    <w:rsid w:val="00F20094"/>
    <w:rsid w:val="00F218B0"/>
    <w:rsid w:val="00F2338A"/>
    <w:rsid w:val="00F23CF8"/>
    <w:rsid w:val="00F2447C"/>
    <w:rsid w:val="00F250EA"/>
    <w:rsid w:val="00F30BC7"/>
    <w:rsid w:val="00F30DC6"/>
    <w:rsid w:val="00F3185D"/>
    <w:rsid w:val="00F31ECB"/>
    <w:rsid w:val="00F33C9E"/>
    <w:rsid w:val="00F3460A"/>
    <w:rsid w:val="00F34A1A"/>
    <w:rsid w:val="00F355BA"/>
    <w:rsid w:val="00F45063"/>
    <w:rsid w:val="00F471B1"/>
    <w:rsid w:val="00F47C85"/>
    <w:rsid w:val="00F50D61"/>
    <w:rsid w:val="00F50DCE"/>
    <w:rsid w:val="00F517A3"/>
    <w:rsid w:val="00F53D1F"/>
    <w:rsid w:val="00F54219"/>
    <w:rsid w:val="00F55577"/>
    <w:rsid w:val="00F56F38"/>
    <w:rsid w:val="00F575CA"/>
    <w:rsid w:val="00F57C67"/>
    <w:rsid w:val="00F601C6"/>
    <w:rsid w:val="00F62535"/>
    <w:rsid w:val="00F63F56"/>
    <w:rsid w:val="00F65B9D"/>
    <w:rsid w:val="00F65F1A"/>
    <w:rsid w:val="00F6650E"/>
    <w:rsid w:val="00F672E7"/>
    <w:rsid w:val="00F67994"/>
    <w:rsid w:val="00F71762"/>
    <w:rsid w:val="00F71CA2"/>
    <w:rsid w:val="00F729B0"/>
    <w:rsid w:val="00F74321"/>
    <w:rsid w:val="00F77A2A"/>
    <w:rsid w:val="00F80742"/>
    <w:rsid w:val="00F843FE"/>
    <w:rsid w:val="00F84AA7"/>
    <w:rsid w:val="00F90A99"/>
    <w:rsid w:val="00F92032"/>
    <w:rsid w:val="00F93ABD"/>
    <w:rsid w:val="00F964DF"/>
    <w:rsid w:val="00FA2CD0"/>
    <w:rsid w:val="00FA4FF6"/>
    <w:rsid w:val="00FA5958"/>
    <w:rsid w:val="00FA6ED4"/>
    <w:rsid w:val="00FB0991"/>
    <w:rsid w:val="00FB230A"/>
    <w:rsid w:val="00FB3B49"/>
    <w:rsid w:val="00FB50D1"/>
    <w:rsid w:val="00FB5130"/>
    <w:rsid w:val="00FC0181"/>
    <w:rsid w:val="00FC06FF"/>
    <w:rsid w:val="00FC1250"/>
    <w:rsid w:val="00FC1C6C"/>
    <w:rsid w:val="00FC6B4A"/>
    <w:rsid w:val="00FD0E4B"/>
    <w:rsid w:val="00FD2F54"/>
    <w:rsid w:val="00FD5B5E"/>
    <w:rsid w:val="00FD763D"/>
    <w:rsid w:val="00FD7C8A"/>
    <w:rsid w:val="00FE309D"/>
    <w:rsid w:val="00FF4616"/>
    <w:rsid w:val="00FF49CE"/>
    <w:rsid w:val="00FF4C32"/>
    <w:rsid w:val="00FF7D32"/>
    <w:rsid w:val="00FF7DB2"/>
    <w:rsid w:val="01A6FDC0"/>
    <w:rsid w:val="0291462B"/>
    <w:rsid w:val="035347BD"/>
    <w:rsid w:val="03E77712"/>
    <w:rsid w:val="040652FF"/>
    <w:rsid w:val="0489F05D"/>
    <w:rsid w:val="0545AD0D"/>
    <w:rsid w:val="0549F986"/>
    <w:rsid w:val="05696470"/>
    <w:rsid w:val="05BF8698"/>
    <w:rsid w:val="06F3C6B2"/>
    <w:rsid w:val="07EAB4B0"/>
    <w:rsid w:val="081BFDD7"/>
    <w:rsid w:val="087021B4"/>
    <w:rsid w:val="08BAE835"/>
    <w:rsid w:val="08CCAD27"/>
    <w:rsid w:val="09341DB4"/>
    <w:rsid w:val="0990C0B4"/>
    <w:rsid w:val="0A2B6774"/>
    <w:rsid w:val="0AD7D97F"/>
    <w:rsid w:val="0C173356"/>
    <w:rsid w:val="0CE64BEA"/>
    <w:rsid w:val="0D11EE95"/>
    <w:rsid w:val="0D2193D6"/>
    <w:rsid w:val="0DE10BC0"/>
    <w:rsid w:val="0DF399F0"/>
    <w:rsid w:val="0E175109"/>
    <w:rsid w:val="0E5285F6"/>
    <w:rsid w:val="0EE23FA6"/>
    <w:rsid w:val="0F6288AC"/>
    <w:rsid w:val="0FF2F2E2"/>
    <w:rsid w:val="102EC957"/>
    <w:rsid w:val="109AA8F8"/>
    <w:rsid w:val="113C35C2"/>
    <w:rsid w:val="11CA99B8"/>
    <w:rsid w:val="133DB145"/>
    <w:rsid w:val="13747635"/>
    <w:rsid w:val="14D83572"/>
    <w:rsid w:val="151D2884"/>
    <w:rsid w:val="15585560"/>
    <w:rsid w:val="161DD285"/>
    <w:rsid w:val="16366B6D"/>
    <w:rsid w:val="165044F1"/>
    <w:rsid w:val="178174A0"/>
    <w:rsid w:val="18772DA1"/>
    <w:rsid w:val="18ADAB45"/>
    <w:rsid w:val="1921FC37"/>
    <w:rsid w:val="19C450CC"/>
    <w:rsid w:val="1B9E7670"/>
    <w:rsid w:val="1BA49A2E"/>
    <w:rsid w:val="1BBEEBC4"/>
    <w:rsid w:val="1C32DB71"/>
    <w:rsid w:val="1C9FCBEC"/>
    <w:rsid w:val="1D02E171"/>
    <w:rsid w:val="1D3AA386"/>
    <w:rsid w:val="1E047E81"/>
    <w:rsid w:val="1E7F17B8"/>
    <w:rsid w:val="1F5794D9"/>
    <w:rsid w:val="21E92C23"/>
    <w:rsid w:val="2358F3DD"/>
    <w:rsid w:val="23A60900"/>
    <w:rsid w:val="23B7C973"/>
    <w:rsid w:val="23F40478"/>
    <w:rsid w:val="24F646C2"/>
    <w:rsid w:val="269AF1DF"/>
    <w:rsid w:val="26D98981"/>
    <w:rsid w:val="27061390"/>
    <w:rsid w:val="27A98F3B"/>
    <w:rsid w:val="27E9D28D"/>
    <w:rsid w:val="283AFD1D"/>
    <w:rsid w:val="289E36B3"/>
    <w:rsid w:val="28CD638F"/>
    <w:rsid w:val="2938A5B8"/>
    <w:rsid w:val="2A5FC0BC"/>
    <w:rsid w:val="2B3D622F"/>
    <w:rsid w:val="2B658846"/>
    <w:rsid w:val="2CB0FA6B"/>
    <w:rsid w:val="2CD99770"/>
    <w:rsid w:val="2CF2E830"/>
    <w:rsid w:val="2D46F821"/>
    <w:rsid w:val="2D84A848"/>
    <w:rsid w:val="2E11B2AF"/>
    <w:rsid w:val="2EE38400"/>
    <w:rsid w:val="2F072539"/>
    <w:rsid w:val="2F563D86"/>
    <w:rsid w:val="2F8172B4"/>
    <w:rsid w:val="2FC1745C"/>
    <w:rsid w:val="30030931"/>
    <w:rsid w:val="303C7FD9"/>
    <w:rsid w:val="30740CAF"/>
    <w:rsid w:val="3135090F"/>
    <w:rsid w:val="315F0A2A"/>
    <w:rsid w:val="318A36C0"/>
    <w:rsid w:val="31F95F42"/>
    <w:rsid w:val="31FED181"/>
    <w:rsid w:val="343DA857"/>
    <w:rsid w:val="34E9897B"/>
    <w:rsid w:val="350C6A8C"/>
    <w:rsid w:val="3567928F"/>
    <w:rsid w:val="35D1A862"/>
    <w:rsid w:val="3603858D"/>
    <w:rsid w:val="3730616D"/>
    <w:rsid w:val="3741BE83"/>
    <w:rsid w:val="37ED488B"/>
    <w:rsid w:val="38C1B038"/>
    <w:rsid w:val="38D21096"/>
    <w:rsid w:val="392FA75E"/>
    <w:rsid w:val="3A1A3B5A"/>
    <w:rsid w:val="3A5E6A0A"/>
    <w:rsid w:val="3A77E862"/>
    <w:rsid w:val="3AD793CD"/>
    <w:rsid w:val="3C252C38"/>
    <w:rsid w:val="3CC0B9AE"/>
    <w:rsid w:val="3D51DC1C"/>
    <w:rsid w:val="3D553BEB"/>
    <w:rsid w:val="3E228874"/>
    <w:rsid w:val="3ECBFE49"/>
    <w:rsid w:val="3FD61A82"/>
    <w:rsid w:val="40768C0E"/>
    <w:rsid w:val="40948458"/>
    <w:rsid w:val="41D8E465"/>
    <w:rsid w:val="42608896"/>
    <w:rsid w:val="42A1EEFD"/>
    <w:rsid w:val="4302188E"/>
    <w:rsid w:val="4441D35D"/>
    <w:rsid w:val="448CFB36"/>
    <w:rsid w:val="44A6F805"/>
    <w:rsid w:val="44CD7201"/>
    <w:rsid w:val="44E10C3D"/>
    <w:rsid w:val="450B60E4"/>
    <w:rsid w:val="452C9C67"/>
    <w:rsid w:val="4645C335"/>
    <w:rsid w:val="46D4D5D2"/>
    <w:rsid w:val="471E6016"/>
    <w:rsid w:val="476E35A4"/>
    <w:rsid w:val="47D63338"/>
    <w:rsid w:val="48D518F5"/>
    <w:rsid w:val="49C2B693"/>
    <w:rsid w:val="4A609DC5"/>
    <w:rsid w:val="4A974C22"/>
    <w:rsid w:val="4B7C0012"/>
    <w:rsid w:val="4BA305A9"/>
    <w:rsid w:val="4CA6E380"/>
    <w:rsid w:val="4CA7C7BE"/>
    <w:rsid w:val="4D190FB9"/>
    <w:rsid w:val="4D6FED6C"/>
    <w:rsid w:val="4D9681D3"/>
    <w:rsid w:val="4DF9A2C5"/>
    <w:rsid w:val="4E3FC3C0"/>
    <w:rsid w:val="4EB611BB"/>
    <w:rsid w:val="509B2633"/>
    <w:rsid w:val="510AA02B"/>
    <w:rsid w:val="52447B31"/>
    <w:rsid w:val="525A68A8"/>
    <w:rsid w:val="52A2F473"/>
    <w:rsid w:val="52C5E222"/>
    <w:rsid w:val="5419463F"/>
    <w:rsid w:val="54C50955"/>
    <w:rsid w:val="553EC059"/>
    <w:rsid w:val="556B3F48"/>
    <w:rsid w:val="55B8F5C0"/>
    <w:rsid w:val="55F72FFC"/>
    <w:rsid w:val="562C6704"/>
    <w:rsid w:val="570681BE"/>
    <w:rsid w:val="5732B254"/>
    <w:rsid w:val="57488192"/>
    <w:rsid w:val="5760A119"/>
    <w:rsid w:val="57FCAA17"/>
    <w:rsid w:val="58619196"/>
    <w:rsid w:val="5883C26A"/>
    <w:rsid w:val="58F42AB5"/>
    <w:rsid w:val="5969A5CB"/>
    <w:rsid w:val="59D3DFF2"/>
    <w:rsid w:val="59F3CFC7"/>
    <w:rsid w:val="5A0E74EA"/>
    <w:rsid w:val="5B62B89E"/>
    <w:rsid w:val="5BC7C36F"/>
    <w:rsid w:val="5C1BE177"/>
    <w:rsid w:val="5C1FDB68"/>
    <w:rsid w:val="5C30AE5C"/>
    <w:rsid w:val="5D4B04CF"/>
    <w:rsid w:val="5D93AD61"/>
    <w:rsid w:val="5DDD9309"/>
    <w:rsid w:val="5DDF83B7"/>
    <w:rsid w:val="5E6A76D6"/>
    <w:rsid w:val="5ED97403"/>
    <w:rsid w:val="5F09D5DC"/>
    <w:rsid w:val="5F2AA5CD"/>
    <w:rsid w:val="5F790A31"/>
    <w:rsid w:val="5FD96592"/>
    <w:rsid w:val="6007BBFC"/>
    <w:rsid w:val="601D4485"/>
    <w:rsid w:val="60BC6F5F"/>
    <w:rsid w:val="60D333AA"/>
    <w:rsid w:val="60E3AD69"/>
    <w:rsid w:val="611185DE"/>
    <w:rsid w:val="617D9F19"/>
    <w:rsid w:val="61C4738D"/>
    <w:rsid w:val="623099F3"/>
    <w:rsid w:val="62A2FA81"/>
    <w:rsid w:val="6344E635"/>
    <w:rsid w:val="6351D11D"/>
    <w:rsid w:val="6399FFD1"/>
    <w:rsid w:val="6639A051"/>
    <w:rsid w:val="6667C510"/>
    <w:rsid w:val="67330716"/>
    <w:rsid w:val="67457406"/>
    <w:rsid w:val="676006BC"/>
    <w:rsid w:val="67766BA4"/>
    <w:rsid w:val="679480DC"/>
    <w:rsid w:val="67BCF7DE"/>
    <w:rsid w:val="67E19386"/>
    <w:rsid w:val="68447DBC"/>
    <w:rsid w:val="69123C05"/>
    <w:rsid w:val="695A64BA"/>
    <w:rsid w:val="6961E623"/>
    <w:rsid w:val="6A3B2DB2"/>
    <w:rsid w:val="6BC964B3"/>
    <w:rsid w:val="6BD81EC1"/>
    <w:rsid w:val="6C0E45C8"/>
    <w:rsid w:val="6C673309"/>
    <w:rsid w:val="6C8482D0"/>
    <w:rsid w:val="6CE090F9"/>
    <w:rsid w:val="6D884FB9"/>
    <w:rsid w:val="6DC69D20"/>
    <w:rsid w:val="6DD8A309"/>
    <w:rsid w:val="6EC13358"/>
    <w:rsid w:val="6EEB7447"/>
    <w:rsid w:val="6F5CA9FB"/>
    <w:rsid w:val="6F95DF86"/>
    <w:rsid w:val="716DF62B"/>
    <w:rsid w:val="716E84BA"/>
    <w:rsid w:val="71849C22"/>
    <w:rsid w:val="71D7944A"/>
    <w:rsid w:val="725BF8AF"/>
    <w:rsid w:val="72CB678F"/>
    <w:rsid w:val="739E149F"/>
    <w:rsid w:val="7495029D"/>
    <w:rsid w:val="74A2A0BD"/>
    <w:rsid w:val="74CCE8BD"/>
    <w:rsid w:val="7548402A"/>
    <w:rsid w:val="759728B0"/>
    <w:rsid w:val="75BC5282"/>
    <w:rsid w:val="76D674B7"/>
    <w:rsid w:val="77DF2CF3"/>
    <w:rsid w:val="787185C2"/>
    <w:rsid w:val="78A4C46A"/>
    <w:rsid w:val="78DCD58E"/>
    <w:rsid w:val="790DAFF7"/>
    <w:rsid w:val="79F32C65"/>
    <w:rsid w:val="79FA252C"/>
    <w:rsid w:val="7A4094CB"/>
    <w:rsid w:val="7A409DDD"/>
    <w:rsid w:val="7AB1D101"/>
    <w:rsid w:val="7B22EE4B"/>
    <w:rsid w:val="7C32AE9B"/>
    <w:rsid w:val="7C6C3823"/>
    <w:rsid w:val="7D2A1CE1"/>
    <w:rsid w:val="7DC793F9"/>
    <w:rsid w:val="7E5B643A"/>
    <w:rsid w:val="7F429FEA"/>
    <w:rsid w:val="7F4CBCC1"/>
    <w:rsid w:val="7F90DCC0"/>
    <w:rsid w:val="7FE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41AEE"/>
  <w15:docId w15:val="{C278D0A6-6423-4560-9B95-E23C802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3D4"/>
    <w:rPr>
      <w:sz w:val="24"/>
    </w:rPr>
  </w:style>
  <w:style w:type="paragraph" w:styleId="Heading1">
    <w:name w:val="heading 1"/>
    <w:basedOn w:val="Normal"/>
    <w:next w:val="Normal"/>
    <w:qFormat/>
    <w:rsid w:val="00E513D1"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qFormat/>
    <w:rsid w:val="00E513D1"/>
    <w:pPr>
      <w:keepNext/>
      <w:framePr w:w="7409" w:h="11953" w:hSpace="180" w:wrap="around" w:vAnchor="text" w:hAnchor="page" w:x="3457" w:y="293"/>
      <w:jc w:val="center"/>
      <w:outlineLvl w:val="1"/>
    </w:pPr>
    <w:rPr>
      <w:rFonts w:ascii="Garamond" w:hAnsi="Garamond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13D1"/>
    <w:pPr>
      <w:keepNext/>
      <w:numPr>
        <w:numId w:val="6"/>
      </w:numPr>
      <w:outlineLvl w:val="2"/>
    </w:pPr>
    <w:rPr>
      <w:rFonts w:ascii="Garamond" w:hAnsi="Garamond"/>
      <w:b/>
    </w:rPr>
  </w:style>
  <w:style w:type="paragraph" w:styleId="Heading4">
    <w:name w:val="heading 4"/>
    <w:basedOn w:val="Normal"/>
    <w:next w:val="Normal"/>
    <w:link w:val="Heading4Char"/>
    <w:qFormat/>
    <w:rsid w:val="00E513D1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513D1"/>
    <w:pPr>
      <w:keepNext/>
      <w:spacing w:line="480" w:lineRule="auto"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513D1"/>
    <w:pPr>
      <w:keepNext/>
      <w:jc w:val="center"/>
      <w:outlineLvl w:val="5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13D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E513D1"/>
    <w:pPr>
      <w:framePr w:w="7409" w:h="11953" w:hSpace="180" w:wrap="around" w:vAnchor="text" w:hAnchor="page" w:x="3497" w:y="433"/>
      <w:jc w:val="center"/>
    </w:pPr>
    <w:rPr>
      <w:sz w:val="20"/>
    </w:rPr>
  </w:style>
  <w:style w:type="paragraph" w:styleId="BodyText3">
    <w:name w:val="Body Text 3"/>
    <w:basedOn w:val="Normal"/>
    <w:rsid w:val="00E513D1"/>
    <w:pPr>
      <w:tabs>
        <w:tab w:val="left" w:pos="720"/>
        <w:tab w:val="left" w:pos="1170"/>
      </w:tabs>
      <w:jc w:val="center"/>
    </w:pPr>
    <w:rPr>
      <w:rFonts w:ascii="Garamond" w:hAnsi="Garamond"/>
      <w:snapToGrid w:val="0"/>
      <w:sz w:val="16"/>
    </w:rPr>
  </w:style>
  <w:style w:type="paragraph" w:styleId="BodyTextIndent">
    <w:name w:val="Body Text Indent"/>
    <w:basedOn w:val="Normal"/>
    <w:link w:val="BodyTextIndentChar"/>
    <w:uiPriority w:val="99"/>
    <w:rsid w:val="00E513D1"/>
    <w:pPr>
      <w:tabs>
        <w:tab w:val="left" w:pos="180"/>
        <w:tab w:val="left" w:pos="270"/>
      </w:tabs>
      <w:ind w:left="180"/>
    </w:pPr>
  </w:style>
  <w:style w:type="paragraph" w:styleId="BalloonText">
    <w:name w:val="Balloon Text"/>
    <w:basedOn w:val="Normal"/>
    <w:semiHidden/>
    <w:rsid w:val="000337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10C2E"/>
    <w:rPr>
      <w:sz w:val="24"/>
    </w:rPr>
  </w:style>
  <w:style w:type="paragraph" w:customStyle="1" w:styleId="BasicParagraph">
    <w:name w:val="[Basic Paragraph]"/>
    <w:basedOn w:val="Normal"/>
    <w:uiPriority w:val="99"/>
    <w:rsid w:val="003D37C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leGrid">
    <w:name w:val="Table Grid"/>
    <w:basedOn w:val="TableNormal"/>
    <w:rsid w:val="00CD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21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66F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29D6"/>
    <w:rPr>
      <w:rFonts w:ascii="Garamond" w:hAnsi="Garamond"/>
      <w:b/>
      <w:sz w:val="24"/>
    </w:rPr>
  </w:style>
  <w:style w:type="character" w:customStyle="1" w:styleId="Heading4Char">
    <w:name w:val="Heading 4 Char"/>
    <w:basedOn w:val="DefaultParagraphFont"/>
    <w:link w:val="Heading4"/>
    <w:locked/>
    <w:rsid w:val="000529D6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29D6"/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29D6"/>
    <w:rPr>
      <w:sz w:val="24"/>
    </w:rPr>
  </w:style>
  <w:style w:type="paragraph" w:styleId="ListParagraph">
    <w:name w:val="List Paragraph"/>
    <w:basedOn w:val="Normal"/>
    <w:uiPriority w:val="34"/>
    <w:qFormat/>
    <w:rsid w:val="000529D6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294C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4C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4C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4CC7"/>
    <w:rPr>
      <w:b/>
      <w:bCs/>
    </w:rPr>
  </w:style>
  <w:style w:type="character" w:styleId="Strong">
    <w:name w:val="Strong"/>
    <w:basedOn w:val="DefaultParagraphFont"/>
    <w:uiPriority w:val="22"/>
    <w:qFormat/>
    <w:rsid w:val="007D7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CE2AEE54E5242933717E8C05C8B4E" ma:contentTypeVersion="14" ma:contentTypeDescription="Create a new document." ma:contentTypeScope="" ma:versionID="d7e846e0dac21196ac8040352982a1e3">
  <xsd:schema xmlns:xsd="http://www.w3.org/2001/XMLSchema" xmlns:xs="http://www.w3.org/2001/XMLSchema" xmlns:p="http://schemas.microsoft.com/office/2006/metadata/properties" xmlns:ns2="ed112607-e172-41c7-8ea5-d8e13d4f45f5" xmlns:ns3="86a73237-4f62-4871-9587-092187cb45a9" targetNamespace="http://schemas.microsoft.com/office/2006/metadata/properties" ma:root="true" ma:fieldsID="3e03bf4bf661f77dc89e2f43992e3012" ns2:_="" ns3:_="">
    <xsd:import namespace="ed112607-e172-41c7-8ea5-d8e13d4f45f5"/>
    <xsd:import namespace="86a73237-4f62-4871-9587-092187cb45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2607-e172-41c7-8ea5-d8e13d4f4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3237-4f62-4871-9587-092187cb4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45cd32-baf8-46a8-afa4-836957f8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112607-e172-41c7-8ea5-d8e13d4f45f5">
      <UserInfo>
        <DisplayName>Milena De Melo</DisplayName>
        <AccountId>12</AccountId>
        <AccountType/>
      </UserInfo>
      <UserInfo>
        <DisplayName>Eric Will</DisplayName>
        <AccountId>145</AccountId>
        <AccountType/>
      </UserInfo>
      <UserInfo>
        <DisplayName>John Kennedy</DisplayName>
        <AccountId>52</AccountId>
        <AccountType/>
      </UserInfo>
      <UserInfo>
        <DisplayName>Julie Lunn</DisplayName>
        <AccountId>99</AccountId>
        <AccountType/>
      </UserInfo>
    </SharedWithUsers>
    <lcf76f155ced4ddcb4097134ff3c332f xmlns="86a73237-4f62-4871-9587-092187cb45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8111-89F7-4DFB-93F4-9E9FA5A2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12607-e172-41c7-8ea5-d8e13d4f45f5"/>
    <ds:schemaRef ds:uri="86a73237-4f62-4871-9587-092187cb4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CC25D-E384-47EE-9AC5-E375A7D0A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AB0D8-92AB-4D2E-A032-280AF97F70DF}">
  <ds:schemaRefs>
    <ds:schemaRef ds:uri="http://schemas.microsoft.com/office/2006/documentManagement/types"/>
    <ds:schemaRef ds:uri="http://schemas.microsoft.com/office/2006/metadata/properties"/>
    <ds:schemaRef ds:uri="86a73237-4f62-4871-9587-092187cb45a9"/>
    <ds:schemaRef ds:uri="http://purl.org/dc/dcmitype/"/>
    <ds:schemaRef ds:uri="http://schemas.openxmlformats.org/package/2006/metadata/core-properties"/>
    <ds:schemaRef ds:uri="http://www.w3.org/XML/1998/namespace"/>
    <ds:schemaRef ds:uri="ed112607-e172-41c7-8ea5-d8e13d4f45f5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0DED0BA-9098-447F-BB59-8BB6B0F1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1403</Words>
  <Characters>7889</Characters>
  <Application>Microsoft Office Word</Application>
  <DocSecurity>0</DocSecurity>
  <Lines>65</Lines>
  <Paragraphs>18</Paragraphs>
  <ScaleCrop>false</ScaleCrop>
  <Company>RCRC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Preliminary * *</dc:title>
  <dc:subject/>
  <dc:creator>Carolyn Holmes</dc:creator>
  <cp:keywords/>
  <dc:description/>
  <cp:lastModifiedBy>Staci Heaton</cp:lastModifiedBy>
  <cp:revision>35</cp:revision>
  <cp:lastPrinted>2023-06-15T21:31:00Z</cp:lastPrinted>
  <dcterms:created xsi:type="dcterms:W3CDTF">2025-06-04T20:51:00Z</dcterms:created>
  <dcterms:modified xsi:type="dcterms:W3CDTF">2025-07-24T20:49:00Z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0x010100748CE2AEE54E5242933717E8C05C8B4E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