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974" w:rsidRDefault="00F0732D" w:rsidP="00450FEC">
      <w:pPr>
        <w:spacing w:after="0" w:line="240" w:lineRule="auto"/>
        <w:jc w:val="center"/>
        <w:rPr>
          <w:rFonts w:ascii="Arial" w:hAnsi="Arial" w:cs="Arial"/>
          <w:b/>
        </w:rPr>
      </w:pPr>
      <w:r w:rsidRPr="00B801B4">
        <w:rPr>
          <w:rFonts w:ascii="Arial" w:hAnsi="Arial" w:cs="Arial"/>
          <w:b/>
        </w:rPr>
        <w:t>CalRecycle</w:t>
      </w:r>
      <w:r w:rsidR="0043327E" w:rsidRPr="00B801B4">
        <w:rPr>
          <w:rFonts w:ascii="Arial" w:hAnsi="Arial" w:cs="Arial"/>
          <w:b/>
        </w:rPr>
        <w:t xml:space="preserve"> </w:t>
      </w:r>
    </w:p>
    <w:p w:rsidR="00051974" w:rsidRDefault="00541F6F" w:rsidP="00051974">
      <w:pPr>
        <w:spacing w:after="0" w:line="240" w:lineRule="auto"/>
        <w:jc w:val="center"/>
        <w:rPr>
          <w:rFonts w:ascii="Arial" w:hAnsi="Arial" w:cs="Arial"/>
          <w:b/>
        </w:rPr>
      </w:pPr>
      <w:r>
        <w:rPr>
          <w:rFonts w:ascii="Arial" w:hAnsi="Arial" w:cs="Arial"/>
          <w:b/>
        </w:rPr>
        <w:t>ESJPA</w:t>
      </w:r>
      <w:r w:rsidR="0063746D" w:rsidRPr="00B801B4">
        <w:rPr>
          <w:rFonts w:ascii="Arial" w:hAnsi="Arial" w:cs="Arial"/>
          <w:b/>
        </w:rPr>
        <w:t>Update</w:t>
      </w:r>
    </w:p>
    <w:p w:rsidR="008C149D" w:rsidRPr="00051974" w:rsidRDefault="00541F6F" w:rsidP="00051974">
      <w:pPr>
        <w:spacing w:after="0" w:line="240" w:lineRule="auto"/>
        <w:jc w:val="center"/>
        <w:rPr>
          <w:rFonts w:ascii="Arial" w:hAnsi="Arial" w:cs="Arial"/>
          <w:b/>
        </w:rPr>
      </w:pPr>
      <w:r>
        <w:rPr>
          <w:rFonts w:ascii="Arial" w:hAnsi="Arial" w:cs="Arial"/>
          <w:b/>
        </w:rPr>
        <w:t>August 2017</w:t>
      </w:r>
    </w:p>
    <w:p w:rsidR="00F0732D" w:rsidRPr="00B801B4" w:rsidRDefault="00F0732D" w:rsidP="00450FEC">
      <w:pPr>
        <w:pStyle w:val="ListParagraph"/>
        <w:spacing w:after="0" w:line="240" w:lineRule="auto"/>
        <w:ind w:left="360"/>
        <w:jc w:val="center"/>
        <w:rPr>
          <w:rFonts w:ascii="Arial" w:hAnsi="Arial" w:cs="Arial"/>
          <w:b/>
        </w:rPr>
      </w:pPr>
    </w:p>
    <w:p w:rsidR="00F0732D" w:rsidRPr="00B801B4" w:rsidRDefault="00F0732D" w:rsidP="00450FEC">
      <w:pPr>
        <w:pStyle w:val="ListParagraph"/>
        <w:spacing w:after="0" w:line="240" w:lineRule="auto"/>
        <w:ind w:left="360"/>
        <w:jc w:val="center"/>
        <w:rPr>
          <w:rFonts w:ascii="Arial" w:hAnsi="Arial" w:cs="Arial"/>
          <w:b/>
        </w:rPr>
      </w:pPr>
    </w:p>
    <w:p w:rsidR="00D41FCE" w:rsidRPr="00B801B4" w:rsidRDefault="00DA55DC" w:rsidP="00450FEC">
      <w:pPr>
        <w:pStyle w:val="ListParagraph"/>
        <w:numPr>
          <w:ilvl w:val="0"/>
          <w:numId w:val="29"/>
        </w:numPr>
        <w:spacing w:after="0" w:line="240" w:lineRule="auto"/>
        <w:rPr>
          <w:rFonts w:ascii="Arial" w:hAnsi="Arial" w:cs="Arial"/>
          <w:b/>
        </w:rPr>
      </w:pPr>
      <w:r w:rsidRPr="00B801B4">
        <w:rPr>
          <w:rFonts w:ascii="Arial" w:hAnsi="Arial" w:cs="Arial"/>
          <w:b/>
        </w:rPr>
        <w:t>GENERAL PROGRAM UPDATES</w:t>
      </w:r>
      <w:r w:rsidR="00F45ACE" w:rsidRPr="00B801B4">
        <w:rPr>
          <w:rFonts w:ascii="Arial" w:hAnsi="Arial" w:cs="Arial"/>
          <w:b/>
        </w:rPr>
        <w:t xml:space="preserve"> (</w:t>
      </w:r>
      <w:r w:rsidR="00F45ACE" w:rsidRPr="00B801B4">
        <w:rPr>
          <w:rFonts w:ascii="Arial" w:hAnsi="Arial" w:cs="Arial"/>
          <w:b/>
          <w:color w:val="FF0000"/>
        </w:rPr>
        <w:t>NEW</w:t>
      </w:r>
      <w:r w:rsidR="00282848">
        <w:rPr>
          <w:rFonts w:ascii="Arial" w:hAnsi="Arial" w:cs="Arial"/>
          <w:b/>
          <w:color w:val="FF0000"/>
        </w:rPr>
        <w:t>/UPDATED</w:t>
      </w:r>
      <w:r w:rsidR="00F45ACE" w:rsidRPr="00B801B4">
        <w:rPr>
          <w:rFonts w:ascii="Arial" w:hAnsi="Arial" w:cs="Arial"/>
          <w:b/>
        </w:rPr>
        <w:t>)</w:t>
      </w:r>
    </w:p>
    <w:p w:rsidR="00DA55DC" w:rsidRPr="00B801B4" w:rsidRDefault="00DA55DC" w:rsidP="00450FEC">
      <w:pPr>
        <w:spacing w:after="0" w:line="240" w:lineRule="auto"/>
        <w:rPr>
          <w:rFonts w:ascii="Arial" w:hAnsi="Arial" w:cs="Arial"/>
          <w:b/>
        </w:rPr>
      </w:pPr>
    </w:p>
    <w:p w:rsidR="0043327E" w:rsidRDefault="00336887">
      <w:pPr>
        <w:pStyle w:val="BodyText"/>
        <w:spacing w:after="0" w:line="240" w:lineRule="auto"/>
        <w:rPr>
          <w:rFonts w:ascii="Arial" w:hAnsi="Arial" w:cs="Arial"/>
        </w:rPr>
      </w:pPr>
      <w:r w:rsidRPr="00336887">
        <w:rPr>
          <w:rFonts w:ascii="Arial" w:hAnsi="Arial" w:cs="Arial"/>
          <w:b/>
        </w:rPr>
        <w:t>Electronic Annual Report</w:t>
      </w:r>
      <w:r>
        <w:rPr>
          <w:rFonts w:ascii="Arial" w:hAnsi="Arial" w:cs="Arial"/>
        </w:rPr>
        <w:t xml:space="preserve"> </w:t>
      </w:r>
      <w:r w:rsidRPr="00336887">
        <w:rPr>
          <w:rFonts w:ascii="Arial" w:hAnsi="Arial" w:cs="Arial"/>
          <w:b/>
        </w:rPr>
        <w:t>(</w:t>
      </w:r>
      <w:r w:rsidR="00B4334B">
        <w:rPr>
          <w:rFonts w:ascii="Arial" w:hAnsi="Arial" w:cs="Arial"/>
          <w:b/>
          <w:color w:val="FF0000"/>
        </w:rPr>
        <w:t>Updated</w:t>
      </w:r>
      <w:r w:rsidRPr="00336887">
        <w:rPr>
          <w:rFonts w:ascii="Arial" w:hAnsi="Arial" w:cs="Arial"/>
          <w:b/>
        </w:rPr>
        <w:t>)</w:t>
      </w:r>
    </w:p>
    <w:p w:rsidR="00336887" w:rsidRPr="00B801B4" w:rsidRDefault="00336887">
      <w:pPr>
        <w:pStyle w:val="BodyText"/>
        <w:spacing w:after="0" w:line="240" w:lineRule="auto"/>
        <w:rPr>
          <w:rFonts w:ascii="Arial" w:hAnsi="Arial" w:cs="Arial"/>
        </w:rPr>
      </w:pPr>
    </w:p>
    <w:p w:rsidR="00E51305" w:rsidRDefault="00E51305" w:rsidP="00336887">
      <w:pPr>
        <w:rPr>
          <w:rFonts w:ascii="Arial" w:hAnsi="Arial" w:cs="Arial"/>
        </w:rPr>
      </w:pPr>
      <w:r>
        <w:rPr>
          <w:rFonts w:ascii="Arial" w:hAnsi="Arial" w:cs="Arial"/>
        </w:rPr>
        <w:t>Annual Reports were due on 8/1/2017</w:t>
      </w:r>
    </w:p>
    <w:p w:rsidR="00336887" w:rsidRPr="00336887" w:rsidRDefault="00336887" w:rsidP="00336887">
      <w:pPr>
        <w:rPr>
          <w:rFonts w:ascii="Arial" w:hAnsi="Arial" w:cs="Arial"/>
        </w:rPr>
      </w:pPr>
      <w:r w:rsidRPr="00336887">
        <w:rPr>
          <w:rFonts w:ascii="Arial" w:hAnsi="Arial" w:cs="Arial"/>
        </w:rPr>
        <w:t xml:space="preserve">When it is time to submit the Electronic Annual Report (EAR), jurisdictions file the EAR using the Local Government Information Center (LoGIC) reporting system. If the LoGIC system is new to you or if you've forgotten your web password, please visit: </w:t>
      </w:r>
      <w:hyperlink r:id="rId8" w:history="1">
        <w:r w:rsidR="00142D0C" w:rsidRPr="00CA17A3">
          <w:rPr>
            <w:rStyle w:val="Hyperlink"/>
            <w:rFonts w:ascii="Arial" w:hAnsi="Arial" w:cs="Arial"/>
          </w:rPr>
          <w:t>http://www.calrecycle.ca.gov/lgcentral/mylogic/Register/</w:t>
        </w:r>
      </w:hyperlink>
      <w:r w:rsidR="00142D0C">
        <w:rPr>
          <w:rFonts w:ascii="Arial" w:hAnsi="Arial" w:cs="Arial"/>
        </w:rPr>
        <w:t xml:space="preserve"> </w:t>
      </w:r>
    </w:p>
    <w:p w:rsidR="00C94B92" w:rsidRDefault="00336887" w:rsidP="00336887">
      <w:pPr>
        <w:rPr>
          <w:rFonts w:ascii="Arial" w:hAnsi="Arial" w:cs="Arial"/>
        </w:rPr>
      </w:pPr>
      <w:r w:rsidRPr="00336887">
        <w:rPr>
          <w:rFonts w:ascii="Arial" w:hAnsi="Arial" w:cs="Arial"/>
        </w:rPr>
        <w:t>Please mark your calendar, as appropriate, regarding CalRecycle reporting assistance:</w:t>
      </w:r>
    </w:p>
    <w:p w:rsidR="00C94B92" w:rsidRPr="00C94B92" w:rsidRDefault="00336887" w:rsidP="00C94B92">
      <w:r w:rsidRPr="00336887">
        <w:rPr>
          <w:rFonts w:ascii="Arial" w:hAnsi="Arial" w:cs="Arial"/>
        </w:rPr>
        <w:br/>
      </w:r>
      <w:r w:rsidRPr="00336887">
        <w:rPr>
          <w:rStyle w:val="Strong"/>
          <w:rFonts w:ascii="Arial" w:hAnsi="Arial" w:cs="Arial"/>
          <w:b w:val="0"/>
          <w:color w:val="010101"/>
        </w:rPr>
        <w:t>-</w:t>
      </w:r>
      <w:r w:rsidR="00051974">
        <w:rPr>
          <w:rStyle w:val="Strong"/>
          <w:rFonts w:ascii="Arial" w:hAnsi="Arial" w:cs="Arial"/>
          <w:b w:val="0"/>
          <w:color w:val="010101"/>
        </w:rPr>
        <w:t xml:space="preserve">A </w:t>
      </w:r>
      <w:r w:rsidRPr="00142D0C">
        <w:rPr>
          <w:rStyle w:val="Strong"/>
          <w:rFonts w:ascii="Arial" w:hAnsi="Arial" w:cs="Arial"/>
          <w:b w:val="0"/>
          <w:color w:val="010101"/>
        </w:rPr>
        <w:t>webinar training</w:t>
      </w:r>
      <w:r w:rsidRPr="00142D0C">
        <w:rPr>
          <w:rFonts w:ascii="Arial" w:hAnsi="Arial" w:cs="Arial"/>
        </w:rPr>
        <w:t xml:space="preserve"> about how to file the Electronic Annual Report </w:t>
      </w:r>
      <w:r w:rsidR="00051974">
        <w:rPr>
          <w:rFonts w:ascii="Arial" w:hAnsi="Arial" w:cs="Arial"/>
        </w:rPr>
        <w:t xml:space="preserve">occurred </w:t>
      </w:r>
      <w:r w:rsidR="00142D0C" w:rsidRPr="00142D0C">
        <w:rPr>
          <w:rFonts w:ascii="Arial" w:hAnsi="Arial" w:cs="Arial"/>
          <w:color w:val="010101"/>
        </w:rPr>
        <w:t>on Jun 15, 2017</w:t>
      </w:r>
      <w:r w:rsidR="00E020F3">
        <w:rPr>
          <w:rFonts w:ascii="Arial" w:hAnsi="Arial" w:cs="Arial"/>
          <w:color w:val="010101"/>
        </w:rPr>
        <w:t xml:space="preserve"> at 10:00 am</w:t>
      </w:r>
      <w:r w:rsidRPr="00142D0C">
        <w:rPr>
          <w:rFonts w:ascii="Arial" w:hAnsi="Arial" w:cs="Arial"/>
          <w:color w:val="010101"/>
        </w:rPr>
        <w:t xml:space="preserve">. </w:t>
      </w:r>
      <w:r w:rsidR="00142D0C" w:rsidRPr="00142D0C">
        <w:rPr>
          <w:rFonts w:ascii="Arial" w:hAnsi="Arial" w:cs="Arial"/>
        </w:rPr>
        <w:t xml:space="preserve">NEW on </w:t>
      </w:r>
      <w:r w:rsidR="00142D0C">
        <w:rPr>
          <w:rFonts w:ascii="Arial" w:hAnsi="Arial" w:cs="Arial"/>
        </w:rPr>
        <w:t>the 2016</w:t>
      </w:r>
      <w:r w:rsidR="00142D0C" w:rsidRPr="00142D0C">
        <w:rPr>
          <w:rFonts w:ascii="Arial" w:hAnsi="Arial" w:cs="Arial"/>
        </w:rPr>
        <w:t xml:space="preserve"> report will be </w:t>
      </w:r>
      <w:hyperlink r:id="rId9" w:history="1">
        <w:r w:rsidR="00142D0C" w:rsidRPr="00142D0C">
          <w:rPr>
            <w:rStyle w:val="Hyperlink"/>
            <w:rFonts w:ascii="Arial" w:hAnsi="Arial" w:cs="Arial"/>
            <w:color w:val="0563C1"/>
            <w:lang w:val="en"/>
          </w:rPr>
          <w:t>Mandatory Commercial Organics Recycling (MORe) questions</w:t>
        </w:r>
      </w:hyperlink>
      <w:r w:rsidR="00142D0C" w:rsidRPr="00142D0C">
        <w:rPr>
          <w:rFonts w:ascii="Arial" w:hAnsi="Arial" w:cs="Arial"/>
          <w:lang w:val="en"/>
        </w:rPr>
        <w:t xml:space="preserve"> as required by AB 1826.</w:t>
      </w:r>
      <w:r w:rsidR="00E020F3">
        <w:rPr>
          <w:rFonts w:ascii="Arial" w:hAnsi="Arial" w:cs="Arial"/>
          <w:lang w:val="en"/>
        </w:rPr>
        <w:t xml:space="preserve"> The training </w:t>
      </w:r>
      <w:r w:rsidR="00142D0C">
        <w:rPr>
          <w:rFonts w:ascii="Arial" w:hAnsi="Arial" w:cs="Arial"/>
          <w:lang w:val="en"/>
        </w:rPr>
        <w:t>review</w:t>
      </w:r>
      <w:r w:rsidR="00E020F3">
        <w:rPr>
          <w:rFonts w:ascii="Arial" w:hAnsi="Arial" w:cs="Arial"/>
          <w:lang w:val="en"/>
        </w:rPr>
        <w:t>ed</w:t>
      </w:r>
      <w:r w:rsidR="00142D0C">
        <w:rPr>
          <w:rFonts w:ascii="Arial" w:hAnsi="Arial" w:cs="Arial"/>
          <w:lang w:val="en"/>
        </w:rPr>
        <w:t xml:space="preserve"> the new data fields required to be completed to submit the report</w:t>
      </w:r>
      <w:r w:rsidR="00C74B6B">
        <w:rPr>
          <w:rFonts w:ascii="Arial" w:hAnsi="Arial" w:cs="Arial"/>
          <w:lang w:val="en"/>
        </w:rPr>
        <w:t>, as well as additional data fi</w:t>
      </w:r>
      <w:r w:rsidR="00C74B6B" w:rsidRPr="00C94B92">
        <w:rPr>
          <w:rFonts w:ascii="Arial" w:hAnsi="Arial" w:cs="Arial"/>
          <w:lang w:val="en"/>
        </w:rPr>
        <w:t>elds related to MCR and AB 876 (Organics Management Infrastructure Planning – for counties)</w:t>
      </w:r>
      <w:r w:rsidR="00B26599" w:rsidRPr="00C94B92">
        <w:rPr>
          <w:rFonts w:ascii="Arial" w:hAnsi="Arial" w:cs="Arial"/>
          <w:lang w:val="en"/>
        </w:rPr>
        <w:t>. Note: LAMD staff may have been able to input the outreach and education data in DPS as they do for MCR.</w:t>
      </w:r>
      <w:r w:rsidR="00C94B92" w:rsidRPr="00C94B92">
        <w:rPr>
          <w:rFonts w:ascii="Arial" w:hAnsi="Arial" w:cs="Arial"/>
          <w:lang w:val="en"/>
        </w:rPr>
        <w:t xml:space="preserve"> A video of the training can be found at </w:t>
      </w:r>
      <w:hyperlink r:id="rId10" w:history="1">
        <w:r w:rsidR="00C94B92" w:rsidRPr="00C94B92">
          <w:rPr>
            <w:rStyle w:val="Hyperlink"/>
            <w:rFonts w:ascii="Arial" w:hAnsi="Arial" w:cs="Arial"/>
          </w:rPr>
          <w:t>https://attendee.gotowebinar.com/register/992474552928166913</w:t>
        </w:r>
      </w:hyperlink>
      <w:r w:rsidR="00C94B92" w:rsidRPr="00C94B92">
        <w:rPr>
          <w:rFonts w:ascii="Arial" w:hAnsi="Arial" w:cs="Arial"/>
        </w:rPr>
        <w:t>. You are require</w:t>
      </w:r>
      <w:r w:rsidR="00C94B92">
        <w:rPr>
          <w:rFonts w:ascii="Arial" w:hAnsi="Arial" w:cs="Arial"/>
        </w:rPr>
        <w:t>d to register to gain access.</w:t>
      </w:r>
    </w:p>
    <w:p w:rsidR="00FF76B2" w:rsidRPr="00B801B4" w:rsidRDefault="00FF76B2" w:rsidP="00FF76B2">
      <w:pPr>
        <w:spacing w:after="0" w:line="240" w:lineRule="auto"/>
        <w:rPr>
          <w:rFonts w:ascii="Arial" w:hAnsi="Arial" w:cs="Arial"/>
        </w:rPr>
      </w:pPr>
      <w:r>
        <w:rPr>
          <w:rFonts w:ascii="Arial" w:hAnsi="Arial" w:cs="Arial"/>
        </w:rPr>
        <w:t xml:space="preserve">Reminder regarding </w:t>
      </w:r>
      <w:r w:rsidRPr="00B801B4">
        <w:rPr>
          <w:rFonts w:ascii="Arial" w:hAnsi="Arial" w:cs="Arial"/>
        </w:rPr>
        <w:t xml:space="preserve">Mandatory Commercial Recycling (MCR) </w:t>
      </w:r>
      <w:r w:rsidR="00E51305">
        <w:rPr>
          <w:rFonts w:ascii="Arial" w:hAnsi="Arial" w:cs="Arial"/>
        </w:rPr>
        <w:t xml:space="preserve">and Mandatory Commercial Organics Recycling (MORe) </w:t>
      </w:r>
      <w:r w:rsidRPr="00B801B4">
        <w:rPr>
          <w:rFonts w:ascii="Arial" w:hAnsi="Arial" w:cs="Arial"/>
        </w:rPr>
        <w:t>education, outreach, an</w:t>
      </w:r>
      <w:r>
        <w:rPr>
          <w:rFonts w:ascii="Arial" w:hAnsi="Arial" w:cs="Arial"/>
        </w:rPr>
        <w:t>d monitoring reporting requirements</w:t>
      </w:r>
      <w:r w:rsidRPr="00B801B4">
        <w:rPr>
          <w:rFonts w:ascii="Arial" w:hAnsi="Arial" w:cs="Arial"/>
        </w:rPr>
        <w:t>:</w:t>
      </w:r>
    </w:p>
    <w:p w:rsidR="00FF76B2" w:rsidRPr="00B801B4" w:rsidRDefault="00FF76B2" w:rsidP="00FF76B2">
      <w:pPr>
        <w:pStyle w:val="ListParagraph"/>
        <w:numPr>
          <w:ilvl w:val="0"/>
          <w:numId w:val="14"/>
        </w:numPr>
        <w:spacing w:after="0" w:line="240" w:lineRule="auto"/>
        <w:rPr>
          <w:rFonts w:ascii="Arial" w:hAnsi="Arial" w:cs="Arial"/>
          <w:b/>
        </w:rPr>
      </w:pPr>
      <w:r w:rsidRPr="00B801B4">
        <w:rPr>
          <w:rFonts w:ascii="Arial" w:hAnsi="Arial" w:cs="Arial"/>
        </w:rPr>
        <w:t xml:space="preserve">Identify number of </w:t>
      </w:r>
      <w:r w:rsidRPr="00B801B4">
        <w:rPr>
          <w:rFonts w:ascii="Arial" w:hAnsi="Arial" w:cs="Arial"/>
          <w:u w:val="single"/>
        </w:rPr>
        <w:t>businesses</w:t>
      </w:r>
      <w:r w:rsidRPr="00B801B4">
        <w:rPr>
          <w:rFonts w:ascii="Arial" w:hAnsi="Arial" w:cs="Arial"/>
        </w:rPr>
        <w:t xml:space="preserve"> subject to AB 341</w:t>
      </w:r>
      <w:r w:rsidR="00E51305">
        <w:rPr>
          <w:rFonts w:ascii="Arial" w:hAnsi="Arial" w:cs="Arial"/>
        </w:rPr>
        <w:t>/1826</w:t>
      </w:r>
      <w:r w:rsidRPr="00B801B4">
        <w:rPr>
          <w:rFonts w:ascii="Arial" w:hAnsi="Arial" w:cs="Arial"/>
        </w:rPr>
        <w:t>:  _____</w:t>
      </w:r>
    </w:p>
    <w:p w:rsidR="00FF76B2" w:rsidRPr="00B801B4" w:rsidRDefault="00FF76B2" w:rsidP="00FF76B2">
      <w:pPr>
        <w:pStyle w:val="ListParagraph"/>
        <w:numPr>
          <w:ilvl w:val="1"/>
          <w:numId w:val="14"/>
        </w:numPr>
        <w:spacing w:after="0" w:line="240" w:lineRule="auto"/>
        <w:rPr>
          <w:rFonts w:ascii="Arial" w:hAnsi="Arial" w:cs="Arial"/>
          <w:b/>
        </w:rPr>
      </w:pPr>
      <w:r w:rsidRPr="00B801B4">
        <w:rPr>
          <w:rFonts w:ascii="Arial" w:hAnsi="Arial" w:cs="Arial"/>
        </w:rPr>
        <w:t>Of those businesses, how many are NOT recycling:  _____</w:t>
      </w:r>
    </w:p>
    <w:p w:rsidR="00FF76B2" w:rsidRPr="00B801B4" w:rsidRDefault="00FF76B2" w:rsidP="00FF76B2">
      <w:pPr>
        <w:pStyle w:val="ListParagraph"/>
        <w:numPr>
          <w:ilvl w:val="0"/>
          <w:numId w:val="14"/>
        </w:numPr>
        <w:spacing w:after="0" w:line="240" w:lineRule="auto"/>
        <w:rPr>
          <w:rFonts w:ascii="Arial" w:hAnsi="Arial" w:cs="Arial"/>
          <w:b/>
        </w:rPr>
      </w:pPr>
      <w:r w:rsidRPr="00B801B4">
        <w:rPr>
          <w:rFonts w:ascii="Arial" w:hAnsi="Arial" w:cs="Arial"/>
        </w:rPr>
        <w:t xml:space="preserve">Identify number of </w:t>
      </w:r>
      <w:r w:rsidRPr="00B801B4">
        <w:rPr>
          <w:rFonts w:ascii="Arial" w:hAnsi="Arial" w:cs="Arial"/>
          <w:u w:val="single"/>
        </w:rPr>
        <w:t>multifamily dwellings</w:t>
      </w:r>
      <w:r w:rsidRPr="00B801B4">
        <w:rPr>
          <w:rFonts w:ascii="Arial" w:hAnsi="Arial" w:cs="Arial"/>
        </w:rPr>
        <w:t xml:space="preserve"> subject to AB 341</w:t>
      </w:r>
      <w:r w:rsidR="00E51305">
        <w:rPr>
          <w:rFonts w:ascii="Arial" w:hAnsi="Arial" w:cs="Arial"/>
        </w:rPr>
        <w:t>/1826</w:t>
      </w:r>
      <w:r w:rsidRPr="00B801B4">
        <w:rPr>
          <w:rFonts w:ascii="Arial" w:hAnsi="Arial" w:cs="Arial"/>
        </w:rPr>
        <w:t>:  _____</w:t>
      </w:r>
    </w:p>
    <w:p w:rsidR="00FF76B2" w:rsidRPr="00B801B4" w:rsidRDefault="00FF76B2" w:rsidP="00FF76B2">
      <w:pPr>
        <w:pStyle w:val="ListParagraph"/>
        <w:numPr>
          <w:ilvl w:val="1"/>
          <w:numId w:val="14"/>
        </w:numPr>
        <w:spacing w:after="0" w:line="240" w:lineRule="auto"/>
        <w:rPr>
          <w:rFonts w:ascii="Arial" w:hAnsi="Arial" w:cs="Arial"/>
          <w:b/>
        </w:rPr>
      </w:pPr>
      <w:r w:rsidRPr="00B801B4">
        <w:rPr>
          <w:rFonts w:ascii="Arial" w:hAnsi="Arial" w:cs="Arial"/>
        </w:rPr>
        <w:t>Of those multifamily dwellings, how many are NOT recycling:  _____</w:t>
      </w:r>
    </w:p>
    <w:p w:rsidR="00FF76B2" w:rsidRPr="00E020F3" w:rsidRDefault="00FF76B2" w:rsidP="00FF76B2">
      <w:pPr>
        <w:pStyle w:val="ListParagraph"/>
        <w:numPr>
          <w:ilvl w:val="0"/>
          <w:numId w:val="14"/>
        </w:numPr>
        <w:spacing w:after="0" w:line="240" w:lineRule="auto"/>
        <w:rPr>
          <w:rFonts w:ascii="Arial" w:hAnsi="Arial" w:cs="Arial"/>
          <w:b/>
        </w:rPr>
      </w:pPr>
      <w:r w:rsidRPr="00B801B4">
        <w:rPr>
          <w:rFonts w:ascii="Arial" w:hAnsi="Arial" w:cs="Arial"/>
        </w:rPr>
        <w:t>For those not recycling what follow-up was done to inform them of the law and how to recycle.</w:t>
      </w:r>
    </w:p>
    <w:p w:rsidR="00B26599" w:rsidRPr="00E020F3" w:rsidRDefault="00B26599" w:rsidP="00B26599">
      <w:pPr>
        <w:pStyle w:val="CommentText"/>
        <w:rPr>
          <w:rFonts w:ascii="Arial" w:hAnsi="Arial" w:cs="Arial"/>
          <w:sz w:val="22"/>
          <w:szCs w:val="22"/>
        </w:rPr>
      </w:pPr>
      <w:r w:rsidRPr="00E020F3">
        <w:rPr>
          <w:rFonts w:ascii="Arial" w:hAnsi="Arial" w:cs="Arial"/>
          <w:sz w:val="22"/>
          <w:szCs w:val="22"/>
        </w:rPr>
        <w:t>Note: LAMD staff have worked toward input</w:t>
      </w:r>
      <w:r>
        <w:rPr>
          <w:rFonts w:ascii="Arial" w:hAnsi="Arial" w:cs="Arial"/>
          <w:sz w:val="22"/>
          <w:szCs w:val="22"/>
        </w:rPr>
        <w:t>ting data in DPS pertaining to</w:t>
      </w:r>
      <w:r w:rsidRPr="00E020F3">
        <w:rPr>
          <w:rFonts w:ascii="Arial" w:hAnsi="Arial" w:cs="Arial"/>
          <w:sz w:val="22"/>
          <w:szCs w:val="22"/>
        </w:rPr>
        <w:t xml:space="preserve"> what </w:t>
      </w:r>
      <w:r>
        <w:rPr>
          <w:rFonts w:ascii="Arial" w:hAnsi="Arial" w:cs="Arial"/>
          <w:sz w:val="22"/>
          <w:szCs w:val="22"/>
        </w:rPr>
        <w:t>jurisdictions have accomplished in terms of education, outreach and monitoring.</w:t>
      </w:r>
      <w:r w:rsidRPr="00E020F3">
        <w:rPr>
          <w:rFonts w:ascii="Arial" w:hAnsi="Arial" w:cs="Arial"/>
          <w:sz w:val="22"/>
          <w:szCs w:val="22"/>
        </w:rPr>
        <w:t xml:space="preserve"> </w:t>
      </w:r>
      <w:r w:rsidR="00E51305">
        <w:rPr>
          <w:rFonts w:ascii="Arial" w:hAnsi="Arial" w:cs="Arial"/>
          <w:sz w:val="22"/>
          <w:szCs w:val="22"/>
        </w:rPr>
        <w:t>In the future, p</w:t>
      </w:r>
      <w:r>
        <w:rPr>
          <w:rFonts w:ascii="Arial" w:hAnsi="Arial" w:cs="Arial"/>
          <w:sz w:val="22"/>
          <w:szCs w:val="22"/>
        </w:rPr>
        <w:t xml:space="preserve">lease stay in communication with your LAMD representative regarding the inputting of notes. LAMD staff should be working closely with jurisdiction contacts to keep an open line of communication. </w:t>
      </w:r>
      <w:r w:rsidRPr="00E020F3">
        <w:rPr>
          <w:rFonts w:ascii="Arial" w:hAnsi="Arial" w:cs="Arial"/>
          <w:sz w:val="22"/>
          <w:szCs w:val="22"/>
        </w:rPr>
        <w:t xml:space="preserve"> </w:t>
      </w:r>
    </w:p>
    <w:p w:rsidR="00336887" w:rsidRPr="00336887" w:rsidRDefault="00142D0C" w:rsidP="00336887">
      <w:pPr>
        <w:rPr>
          <w:rFonts w:ascii="Arial" w:hAnsi="Arial" w:cs="Arial"/>
        </w:rPr>
      </w:pPr>
      <w:r>
        <w:rPr>
          <w:rFonts w:ascii="Arial" w:hAnsi="Arial" w:cs="Arial"/>
        </w:rPr>
        <w:t>- The 2016</w:t>
      </w:r>
      <w:r w:rsidR="00336887" w:rsidRPr="00336887">
        <w:rPr>
          <w:rFonts w:ascii="Arial" w:hAnsi="Arial" w:cs="Arial"/>
        </w:rPr>
        <w:t xml:space="preserve"> EAR due</w:t>
      </w:r>
      <w:r>
        <w:rPr>
          <w:rFonts w:ascii="Arial" w:hAnsi="Arial" w:cs="Arial"/>
        </w:rPr>
        <w:t xml:space="preserve"> date </w:t>
      </w:r>
      <w:r w:rsidR="00E51305">
        <w:rPr>
          <w:rFonts w:ascii="Arial" w:hAnsi="Arial" w:cs="Arial"/>
        </w:rPr>
        <w:t>wa</w:t>
      </w:r>
      <w:r>
        <w:rPr>
          <w:rFonts w:ascii="Arial" w:hAnsi="Arial" w:cs="Arial"/>
        </w:rPr>
        <w:t>s Monday, August 1, 2017</w:t>
      </w:r>
      <w:r w:rsidR="00336887" w:rsidRPr="00336887">
        <w:rPr>
          <w:rFonts w:ascii="Arial" w:hAnsi="Arial" w:cs="Arial"/>
        </w:rPr>
        <w:t>.</w:t>
      </w:r>
    </w:p>
    <w:p w:rsidR="00336887" w:rsidRPr="00B801B4" w:rsidRDefault="00DF6703">
      <w:pPr>
        <w:pStyle w:val="BodyText"/>
        <w:spacing w:after="0" w:line="240" w:lineRule="auto"/>
        <w:rPr>
          <w:rFonts w:ascii="Arial" w:hAnsi="Arial" w:cs="Arial"/>
          <w:b/>
          <w:bCs/>
        </w:rPr>
      </w:pPr>
      <w:r w:rsidRPr="00B801B4">
        <w:rPr>
          <w:rFonts w:ascii="Arial" w:hAnsi="Arial" w:cs="Arial"/>
          <w:b/>
          <w:bCs/>
        </w:rPr>
        <w:t>Conference Call and Site Visits</w:t>
      </w:r>
      <w:r w:rsidR="00336887">
        <w:rPr>
          <w:rFonts w:ascii="Arial" w:hAnsi="Arial" w:cs="Arial"/>
          <w:b/>
          <w:bCs/>
        </w:rPr>
        <w:t xml:space="preserve"> </w:t>
      </w:r>
      <w:r w:rsidR="00336887">
        <w:rPr>
          <w:rFonts w:ascii="Arial" w:hAnsi="Arial" w:cs="Arial"/>
          <w:b/>
        </w:rPr>
        <w:t>(</w:t>
      </w:r>
      <w:r w:rsidR="00336887" w:rsidRPr="00282848">
        <w:rPr>
          <w:rFonts w:ascii="Arial" w:hAnsi="Arial" w:cs="Arial"/>
          <w:b/>
          <w:color w:val="FF0000"/>
        </w:rPr>
        <w:t>Reminder</w:t>
      </w:r>
      <w:r w:rsidR="00336887">
        <w:rPr>
          <w:rFonts w:ascii="Arial" w:hAnsi="Arial" w:cs="Arial"/>
          <w:b/>
        </w:rPr>
        <w:t>)</w:t>
      </w:r>
    </w:p>
    <w:p w:rsidR="007475FE" w:rsidRPr="00B801B4" w:rsidRDefault="00DF6703">
      <w:pPr>
        <w:pStyle w:val="BodyText"/>
        <w:spacing w:after="0" w:line="240" w:lineRule="auto"/>
        <w:rPr>
          <w:rFonts w:ascii="Arial" w:hAnsi="Arial" w:cs="Arial"/>
          <w:bCs/>
        </w:rPr>
      </w:pPr>
      <w:r w:rsidRPr="00B801B4">
        <w:rPr>
          <w:rFonts w:ascii="Arial" w:hAnsi="Arial" w:cs="Arial"/>
          <w:bCs/>
        </w:rPr>
        <w:t xml:space="preserve">CalRecycle’s Local Assistance and Market Development (LAMD) Branch staff </w:t>
      </w:r>
      <w:r w:rsidR="00200784">
        <w:rPr>
          <w:rFonts w:ascii="Arial" w:hAnsi="Arial" w:cs="Arial"/>
          <w:bCs/>
        </w:rPr>
        <w:t>is preparing to</w:t>
      </w:r>
      <w:r w:rsidRPr="00B801B4">
        <w:rPr>
          <w:rFonts w:ascii="Arial" w:hAnsi="Arial" w:cs="Arial"/>
          <w:bCs/>
        </w:rPr>
        <w:t xml:space="preserve"> conduct conference calls and site visits </w:t>
      </w:r>
      <w:r w:rsidR="00FE73C8" w:rsidRPr="00B801B4">
        <w:rPr>
          <w:rFonts w:ascii="Arial" w:hAnsi="Arial" w:cs="Arial"/>
          <w:bCs/>
        </w:rPr>
        <w:t>for 201</w:t>
      </w:r>
      <w:r w:rsidR="00200784">
        <w:rPr>
          <w:rFonts w:ascii="Arial" w:hAnsi="Arial" w:cs="Arial"/>
          <w:bCs/>
        </w:rPr>
        <w:t>8</w:t>
      </w:r>
      <w:r w:rsidR="00FE73C8" w:rsidRPr="00B801B4">
        <w:rPr>
          <w:rFonts w:ascii="Arial" w:hAnsi="Arial" w:cs="Arial"/>
          <w:bCs/>
        </w:rPr>
        <w:t xml:space="preserve"> </w:t>
      </w:r>
      <w:r w:rsidRPr="00B801B4">
        <w:rPr>
          <w:rFonts w:ascii="Arial" w:hAnsi="Arial" w:cs="Arial"/>
          <w:bCs/>
        </w:rPr>
        <w:t xml:space="preserve">with all cities and counties.  Expect your LAMD representative to contact you </w:t>
      </w:r>
      <w:r w:rsidR="00200784">
        <w:rPr>
          <w:rFonts w:ascii="Arial" w:hAnsi="Arial" w:cs="Arial"/>
          <w:bCs/>
        </w:rPr>
        <w:t>toward the end of this year</w:t>
      </w:r>
      <w:r w:rsidRPr="00B801B4">
        <w:rPr>
          <w:rFonts w:ascii="Arial" w:hAnsi="Arial" w:cs="Arial"/>
          <w:bCs/>
        </w:rPr>
        <w:t xml:space="preserve">.  LAMD staff has been working towards having all conference calls and site visits done in the first half of the year.  </w:t>
      </w:r>
    </w:p>
    <w:p w:rsidR="00D313BE" w:rsidRPr="00B801B4" w:rsidRDefault="00D313BE">
      <w:pPr>
        <w:autoSpaceDE w:val="0"/>
        <w:autoSpaceDN w:val="0"/>
        <w:adjustRightInd w:val="0"/>
        <w:spacing w:after="0" w:line="240" w:lineRule="auto"/>
        <w:rPr>
          <w:rFonts w:ascii="Arial" w:hAnsi="Arial" w:cs="Arial"/>
          <w:b/>
        </w:rPr>
      </w:pPr>
    </w:p>
    <w:p w:rsidR="000A0B85" w:rsidRPr="00B801B4" w:rsidRDefault="000A0B85">
      <w:pPr>
        <w:autoSpaceDE w:val="0"/>
        <w:autoSpaceDN w:val="0"/>
        <w:adjustRightInd w:val="0"/>
        <w:spacing w:after="0" w:line="240" w:lineRule="auto"/>
        <w:rPr>
          <w:rFonts w:ascii="Arial" w:hAnsi="Arial" w:cs="Arial"/>
          <w:b/>
        </w:rPr>
      </w:pPr>
    </w:p>
    <w:p w:rsidR="000A0B85" w:rsidRPr="00B801B4" w:rsidRDefault="00D313BE">
      <w:pPr>
        <w:autoSpaceDE w:val="0"/>
        <w:autoSpaceDN w:val="0"/>
        <w:adjustRightInd w:val="0"/>
        <w:spacing w:after="0" w:line="240" w:lineRule="auto"/>
        <w:rPr>
          <w:rFonts w:ascii="Arial" w:hAnsi="Arial" w:cs="Arial"/>
        </w:rPr>
      </w:pPr>
      <w:r w:rsidRPr="00B801B4">
        <w:rPr>
          <w:rFonts w:ascii="Arial" w:hAnsi="Arial" w:cs="Arial"/>
          <w:b/>
        </w:rPr>
        <w:t>SB 1383 (Chapter 355, Statutes of 2015) Short-Lived Climate Pollutants (SLCP)</w:t>
      </w:r>
      <w:r w:rsidR="000A0B85" w:rsidRPr="00B801B4">
        <w:rPr>
          <w:rFonts w:ascii="Arial" w:hAnsi="Arial" w:cs="Arial"/>
        </w:rPr>
        <w:t xml:space="preserve"> </w:t>
      </w:r>
    </w:p>
    <w:p w:rsidR="00D313BE" w:rsidRPr="00B801B4" w:rsidRDefault="00D313BE">
      <w:pPr>
        <w:autoSpaceDE w:val="0"/>
        <w:autoSpaceDN w:val="0"/>
        <w:adjustRightInd w:val="0"/>
        <w:spacing w:after="0" w:line="240" w:lineRule="auto"/>
        <w:rPr>
          <w:rFonts w:ascii="Arial" w:hAnsi="Arial" w:cs="Arial"/>
        </w:rPr>
      </w:pPr>
    </w:p>
    <w:p w:rsidR="00C74B6B" w:rsidRDefault="00304B28" w:rsidP="006B20A4">
      <w:pPr>
        <w:spacing w:after="0" w:line="240" w:lineRule="auto"/>
        <w:rPr>
          <w:rFonts w:ascii="Arial" w:hAnsi="Arial" w:cs="Arial"/>
        </w:rPr>
      </w:pPr>
      <w:r>
        <w:rPr>
          <w:rFonts w:ascii="Arial" w:hAnsi="Arial" w:cs="Arial"/>
        </w:rPr>
        <w:t>Two workshops were held February 2017</w:t>
      </w:r>
      <w:r w:rsidR="00D313BE" w:rsidRPr="00B801B4">
        <w:rPr>
          <w:rFonts w:ascii="Arial" w:hAnsi="Arial" w:cs="Arial"/>
        </w:rPr>
        <w:t xml:space="preserve"> to provide an opportunity for informal stakeholder feedback </w:t>
      </w:r>
    </w:p>
    <w:p w:rsidR="00C74B6B" w:rsidRDefault="00C74B6B" w:rsidP="004475C1">
      <w:pPr>
        <w:pStyle w:val="NormalWeb"/>
        <w:spacing w:before="0" w:beforeAutospacing="0" w:after="0" w:afterAutospacing="0"/>
        <w:rPr>
          <w:rFonts w:ascii="Arial" w:hAnsi="Arial" w:cs="Arial"/>
          <w:sz w:val="22"/>
          <w:szCs w:val="22"/>
        </w:rPr>
      </w:pPr>
    </w:p>
    <w:p w:rsidR="00C74B6B" w:rsidRPr="00162063" w:rsidRDefault="00C74B6B" w:rsidP="004475C1">
      <w:pPr>
        <w:pStyle w:val="NormalWeb"/>
        <w:spacing w:before="0" w:beforeAutospacing="0" w:after="0" w:afterAutospacing="0"/>
        <w:rPr>
          <w:rFonts w:ascii="Arial" w:hAnsi="Arial" w:cs="Arial"/>
          <w:sz w:val="22"/>
          <w:szCs w:val="22"/>
        </w:rPr>
      </w:pPr>
      <w:r>
        <w:rPr>
          <w:rFonts w:ascii="Arial" w:hAnsi="Arial" w:cs="Arial"/>
          <w:sz w:val="22"/>
          <w:szCs w:val="22"/>
        </w:rPr>
        <w:t xml:space="preserve">Additional workshops </w:t>
      </w:r>
      <w:r w:rsidR="00162063">
        <w:rPr>
          <w:rFonts w:ascii="Arial" w:hAnsi="Arial" w:cs="Arial"/>
          <w:sz w:val="22"/>
          <w:szCs w:val="22"/>
        </w:rPr>
        <w:t>were</w:t>
      </w:r>
      <w:r>
        <w:rPr>
          <w:rFonts w:ascii="Arial" w:hAnsi="Arial" w:cs="Arial"/>
          <w:sz w:val="22"/>
          <w:szCs w:val="22"/>
        </w:rPr>
        <w:t xml:space="preserve"> scheduled in June to discuss </w:t>
      </w:r>
      <w:r>
        <w:rPr>
          <w:rFonts w:ascii="Arial" w:hAnsi="Arial" w:cs="Arial"/>
          <w:color w:val="000000"/>
          <w:sz w:val="21"/>
          <w:szCs w:val="21"/>
        </w:rPr>
        <w:t xml:space="preserve">the SB 1383 implementation process. Topics </w:t>
      </w:r>
      <w:r w:rsidRPr="00162063">
        <w:rPr>
          <w:rFonts w:ascii="Arial" w:hAnsi="Arial" w:cs="Arial"/>
          <w:sz w:val="22"/>
          <w:szCs w:val="22"/>
        </w:rPr>
        <w:t>include</w:t>
      </w:r>
      <w:r w:rsidR="00162063" w:rsidRPr="00162063">
        <w:rPr>
          <w:rFonts w:ascii="Arial" w:hAnsi="Arial" w:cs="Arial"/>
          <w:sz w:val="22"/>
          <w:szCs w:val="22"/>
        </w:rPr>
        <w:t>d</w:t>
      </w:r>
      <w:r w:rsidRPr="00162063">
        <w:rPr>
          <w:rFonts w:ascii="Arial" w:hAnsi="Arial" w:cs="Arial"/>
          <w:sz w:val="22"/>
          <w:szCs w:val="22"/>
        </w:rPr>
        <w:t xml:space="preserve"> collection systems, solid waste facility, and food recovery requirements.</w:t>
      </w:r>
      <w:r w:rsidR="00E51305">
        <w:rPr>
          <w:rFonts w:ascii="Arial" w:hAnsi="Arial" w:cs="Arial"/>
          <w:sz w:val="22"/>
          <w:szCs w:val="22"/>
        </w:rPr>
        <w:t xml:space="preserve"> Information </w:t>
      </w:r>
      <w:r w:rsidR="00E51305" w:rsidRPr="00B801B4">
        <w:rPr>
          <w:rFonts w:ascii="Arial" w:hAnsi="Arial" w:cs="Arial"/>
          <w:color w:val="000000"/>
        </w:rPr>
        <w:t xml:space="preserve">posted on the </w:t>
      </w:r>
      <w:hyperlink r:id="rId11" w:history="1">
        <w:r w:rsidR="00E51305" w:rsidRPr="00B801B4">
          <w:rPr>
            <w:rStyle w:val="Hyperlink"/>
            <w:rFonts w:ascii="Arial" w:hAnsi="Arial" w:cs="Arial"/>
          </w:rPr>
          <w:t xml:space="preserve">SLCP Organic Waste Methane Emissions Reductions </w:t>
        </w:r>
      </w:hyperlink>
      <w:r w:rsidR="00E51305" w:rsidRPr="00B801B4">
        <w:rPr>
          <w:rFonts w:ascii="Arial" w:hAnsi="Arial" w:cs="Arial"/>
          <w:color w:val="000000"/>
        </w:rPr>
        <w:t>webpage and the </w:t>
      </w:r>
      <w:hyperlink r:id="rId12" w:history="1">
        <w:r w:rsidR="00E51305" w:rsidRPr="00B801B4">
          <w:rPr>
            <w:rStyle w:val="Hyperlink"/>
            <w:rFonts w:ascii="Arial" w:hAnsi="Arial" w:cs="Arial"/>
          </w:rPr>
          <w:t xml:space="preserve">SLCP Proposed Regulations </w:t>
        </w:r>
      </w:hyperlink>
      <w:r w:rsidR="00E51305" w:rsidRPr="00B801B4">
        <w:rPr>
          <w:rFonts w:ascii="Arial" w:hAnsi="Arial" w:cs="Arial"/>
          <w:color w:val="000000"/>
        </w:rPr>
        <w:t>webpage</w:t>
      </w:r>
      <w:r w:rsidR="00E51305">
        <w:rPr>
          <w:rStyle w:val="Strong"/>
          <w:rFonts w:ascii="Arial" w:hAnsi="Arial" w:cs="Arial"/>
          <w:lang w:val="en"/>
        </w:rPr>
        <w:t xml:space="preserve">: </w:t>
      </w:r>
      <w:hyperlink r:id="rId13" w:history="1">
        <w:r w:rsidR="00E51305" w:rsidRPr="006D1A0B">
          <w:rPr>
            <w:rStyle w:val="Hyperlink"/>
            <w:rFonts w:ascii="Arial" w:hAnsi="Arial" w:cs="Arial"/>
            <w:lang w:val="en"/>
          </w:rPr>
          <w:t>http://www.calrecycle.ca.gov/Climate/SLCP/default.htm</w:t>
        </w:r>
      </w:hyperlink>
      <w:r w:rsidR="004475C1" w:rsidRPr="00162063">
        <w:rPr>
          <w:rFonts w:ascii="Arial" w:hAnsi="Arial" w:cs="Arial"/>
          <w:sz w:val="22"/>
          <w:szCs w:val="22"/>
        </w:rPr>
        <w:br/>
      </w:r>
    </w:p>
    <w:p w:rsidR="00162063" w:rsidRPr="00162063" w:rsidRDefault="00162063" w:rsidP="00162063">
      <w:pPr>
        <w:pStyle w:val="NormalWeb"/>
        <w:rPr>
          <w:rFonts w:ascii="Arial" w:hAnsi="Arial" w:cs="Arial"/>
          <w:sz w:val="22"/>
          <w:szCs w:val="22"/>
        </w:rPr>
      </w:pPr>
      <w:r w:rsidRPr="00162063">
        <w:rPr>
          <w:rFonts w:ascii="Arial" w:hAnsi="Arial" w:cs="Arial"/>
          <w:sz w:val="22"/>
          <w:szCs w:val="22"/>
        </w:rPr>
        <w:t xml:space="preserve">CalRecycle will hold its fourth set of </w:t>
      </w:r>
      <w:r w:rsidR="00890153">
        <w:rPr>
          <w:rFonts w:ascii="Arial" w:hAnsi="Arial" w:cs="Arial"/>
          <w:sz w:val="22"/>
          <w:szCs w:val="22"/>
        </w:rPr>
        <w:t xml:space="preserve">SB 1383 </w:t>
      </w:r>
      <w:r w:rsidRPr="00162063">
        <w:rPr>
          <w:rFonts w:ascii="Arial" w:hAnsi="Arial" w:cs="Arial"/>
          <w:sz w:val="22"/>
          <w:szCs w:val="22"/>
        </w:rPr>
        <w:t>stakeholder workshops</w:t>
      </w:r>
      <w:r w:rsidR="00890153">
        <w:rPr>
          <w:rFonts w:ascii="Arial" w:hAnsi="Arial" w:cs="Arial"/>
          <w:sz w:val="22"/>
          <w:szCs w:val="22"/>
        </w:rPr>
        <w:t>: One occurred</w:t>
      </w:r>
      <w:r w:rsidRPr="00162063">
        <w:rPr>
          <w:rFonts w:ascii="Arial" w:hAnsi="Arial" w:cs="Arial"/>
          <w:sz w:val="22"/>
          <w:szCs w:val="22"/>
        </w:rPr>
        <w:t xml:space="preserve"> on </w:t>
      </w:r>
      <w:hyperlink r:id="rId14" w:history="1">
        <w:r w:rsidRPr="00162063">
          <w:rPr>
            <w:rStyle w:val="Hyperlink"/>
            <w:rFonts w:ascii="Arial" w:hAnsi="Arial" w:cs="Arial"/>
            <w:sz w:val="22"/>
            <w:szCs w:val="22"/>
          </w:rPr>
          <w:t>August 16, 2017</w:t>
        </w:r>
      </w:hyperlink>
      <w:r w:rsidRPr="00162063">
        <w:rPr>
          <w:rFonts w:ascii="Arial" w:hAnsi="Arial" w:cs="Arial"/>
          <w:sz w:val="22"/>
          <w:szCs w:val="22"/>
        </w:rPr>
        <w:t xml:space="preserve"> </w:t>
      </w:r>
      <w:r w:rsidRPr="00162063">
        <w:rPr>
          <w:rStyle w:val="Strong"/>
          <w:rFonts w:ascii="Arial" w:hAnsi="Arial" w:cs="Arial"/>
          <w:sz w:val="22"/>
          <w:szCs w:val="22"/>
        </w:rPr>
        <w:t xml:space="preserve">at the CalEPA building in Sacramento </w:t>
      </w:r>
      <w:r w:rsidRPr="00162063">
        <w:rPr>
          <w:rFonts w:ascii="Arial" w:hAnsi="Arial" w:cs="Arial"/>
          <w:sz w:val="22"/>
          <w:szCs w:val="22"/>
        </w:rPr>
        <w:t>and</w:t>
      </w:r>
      <w:r w:rsidR="00890153">
        <w:rPr>
          <w:rFonts w:ascii="Arial" w:hAnsi="Arial" w:cs="Arial"/>
          <w:sz w:val="22"/>
          <w:szCs w:val="22"/>
        </w:rPr>
        <w:t xml:space="preserve"> th</w:t>
      </w:r>
      <w:r w:rsidR="00A91654">
        <w:rPr>
          <w:rFonts w:ascii="Arial" w:hAnsi="Arial" w:cs="Arial"/>
          <w:sz w:val="22"/>
          <w:szCs w:val="22"/>
        </w:rPr>
        <w:t xml:space="preserve">e next one is on </w:t>
      </w:r>
      <w:hyperlink r:id="rId15" w:history="1">
        <w:r w:rsidRPr="00162063">
          <w:rPr>
            <w:rStyle w:val="Hyperlink"/>
            <w:rFonts w:ascii="Arial" w:hAnsi="Arial" w:cs="Arial"/>
            <w:sz w:val="22"/>
            <w:szCs w:val="22"/>
          </w:rPr>
          <w:t>August 31, 2017</w:t>
        </w:r>
      </w:hyperlink>
      <w:r w:rsidRPr="00162063">
        <w:rPr>
          <w:rFonts w:ascii="Arial" w:hAnsi="Arial" w:cs="Arial"/>
          <w:sz w:val="22"/>
          <w:szCs w:val="22"/>
        </w:rPr>
        <w:t xml:space="preserve"> </w:t>
      </w:r>
      <w:r w:rsidRPr="00162063">
        <w:rPr>
          <w:rStyle w:val="Strong"/>
          <w:rFonts w:ascii="Arial" w:hAnsi="Arial" w:cs="Arial"/>
          <w:sz w:val="22"/>
          <w:szCs w:val="22"/>
        </w:rPr>
        <w:t>at the City Council Chambers in Riverside,</w:t>
      </w:r>
      <w:r w:rsidRPr="00162063">
        <w:rPr>
          <w:rFonts w:ascii="Arial" w:hAnsi="Arial" w:cs="Arial"/>
          <w:sz w:val="22"/>
          <w:szCs w:val="22"/>
        </w:rPr>
        <w:t xml:space="preserve"> to discuss the SB 1383 implementation process.</w:t>
      </w:r>
      <w:r w:rsidR="00E51305">
        <w:rPr>
          <w:rFonts w:ascii="Arial" w:hAnsi="Arial" w:cs="Arial"/>
          <w:sz w:val="22"/>
          <w:szCs w:val="22"/>
        </w:rPr>
        <w:t xml:space="preserve">  Both workshops are broadcast.</w:t>
      </w:r>
    </w:p>
    <w:p w:rsidR="00162063" w:rsidRDefault="00162063" w:rsidP="00162063">
      <w:pPr>
        <w:pStyle w:val="NormalWeb"/>
        <w:rPr>
          <w:rFonts w:ascii="Arial" w:hAnsi="Arial" w:cs="Arial"/>
          <w:sz w:val="22"/>
          <w:szCs w:val="22"/>
        </w:rPr>
      </w:pPr>
      <w:r w:rsidRPr="00162063">
        <w:rPr>
          <w:rFonts w:ascii="Arial" w:hAnsi="Arial" w:cs="Arial"/>
          <w:sz w:val="22"/>
          <w:szCs w:val="22"/>
        </w:rPr>
        <w:t xml:space="preserve">Topics include regulatory concepts related to reporting and enforcement. There will be </w:t>
      </w:r>
      <w:r w:rsidRPr="00162063">
        <w:rPr>
          <w:rFonts w:ascii="Arial" w:hAnsi="Arial" w:cs="Arial"/>
          <w:color w:val="000000"/>
          <w:sz w:val="22"/>
          <w:szCs w:val="22"/>
        </w:rPr>
        <w:t xml:space="preserve">an opportunity for stakeholder input and questions. More information about the workshops will be added to the </w:t>
      </w:r>
      <w:hyperlink r:id="rId16" w:history="1">
        <w:r w:rsidRPr="00162063">
          <w:rPr>
            <w:rStyle w:val="Hyperlink"/>
            <w:rFonts w:ascii="Arial" w:hAnsi="Arial" w:cs="Arial"/>
            <w:color w:val="0563C1"/>
            <w:sz w:val="22"/>
            <w:szCs w:val="22"/>
          </w:rPr>
          <w:t>Short-Lived Climate Pollutants (SLCP): Organic Waste Methane Emissions Reductions</w:t>
        </w:r>
      </w:hyperlink>
      <w:r w:rsidRPr="00162063">
        <w:rPr>
          <w:rFonts w:ascii="Arial" w:hAnsi="Arial" w:cs="Arial"/>
          <w:color w:val="000000"/>
          <w:sz w:val="22"/>
          <w:szCs w:val="22"/>
        </w:rPr>
        <w:t xml:space="preserve"> webpage when available.</w:t>
      </w:r>
    </w:p>
    <w:p w:rsidR="004475C1" w:rsidRPr="00142D0C" w:rsidRDefault="004475C1" w:rsidP="00162063">
      <w:pPr>
        <w:pStyle w:val="NormalWeb"/>
        <w:rPr>
          <w:rFonts w:ascii="Arial" w:hAnsi="Arial" w:cs="Arial"/>
          <w:sz w:val="22"/>
          <w:szCs w:val="22"/>
        </w:rPr>
      </w:pPr>
      <w:r w:rsidRPr="00142D0C">
        <w:rPr>
          <w:rFonts w:ascii="Arial" w:hAnsi="Arial" w:cs="Arial"/>
          <w:color w:val="000000"/>
          <w:sz w:val="22"/>
          <w:szCs w:val="22"/>
        </w:rPr>
        <w:t xml:space="preserve">Please email </w:t>
      </w:r>
      <w:hyperlink r:id="rId17" w:history="1">
        <w:r w:rsidRPr="00142D0C">
          <w:rPr>
            <w:rStyle w:val="Hyperlink"/>
            <w:rFonts w:ascii="Arial" w:hAnsi="Arial" w:cs="Arial"/>
            <w:sz w:val="22"/>
            <w:szCs w:val="22"/>
          </w:rPr>
          <w:t>SLCP@calrecycle.ca.gov</w:t>
        </w:r>
      </w:hyperlink>
      <w:r w:rsidRPr="00142D0C">
        <w:rPr>
          <w:rFonts w:ascii="Arial" w:hAnsi="Arial" w:cs="Arial"/>
          <w:color w:val="000000"/>
          <w:sz w:val="22"/>
          <w:szCs w:val="22"/>
        </w:rPr>
        <w:t> with any questions.</w:t>
      </w:r>
    </w:p>
    <w:p w:rsidR="004475C1" w:rsidRPr="00142D0C" w:rsidRDefault="004475C1" w:rsidP="00142D0C">
      <w:pPr>
        <w:pStyle w:val="NormalWeb"/>
        <w:spacing w:before="0" w:beforeAutospacing="0" w:after="0" w:afterAutospacing="0"/>
        <w:rPr>
          <w:rFonts w:ascii="Arial" w:hAnsi="Arial" w:cs="Arial"/>
          <w:sz w:val="22"/>
          <w:szCs w:val="22"/>
        </w:rPr>
      </w:pPr>
      <w:r w:rsidRPr="00142D0C">
        <w:rPr>
          <w:rFonts w:ascii="Arial" w:hAnsi="Arial" w:cs="Arial"/>
          <w:sz w:val="22"/>
          <w:szCs w:val="22"/>
        </w:rPr>
        <w:t xml:space="preserve">For more information go to </w:t>
      </w:r>
      <w:hyperlink r:id="rId18" w:history="1">
        <w:r w:rsidRPr="00142D0C">
          <w:rPr>
            <w:rStyle w:val="Hyperlink"/>
            <w:rFonts w:ascii="Arial" w:hAnsi="Arial" w:cs="Arial"/>
            <w:sz w:val="22"/>
            <w:szCs w:val="22"/>
          </w:rPr>
          <w:t>Short-Lived Climate Pollutants</w:t>
        </w:r>
      </w:hyperlink>
      <w:r w:rsidRPr="00142D0C">
        <w:rPr>
          <w:rFonts w:ascii="Arial" w:hAnsi="Arial" w:cs="Arial"/>
          <w:sz w:val="22"/>
          <w:szCs w:val="22"/>
        </w:rPr>
        <w:t xml:space="preserve">. To unsubscribe from the Short-Lived Climate Pollutants listserv, please go to </w:t>
      </w:r>
      <w:hyperlink r:id="rId19" w:history="1">
        <w:r w:rsidRPr="00142D0C">
          <w:rPr>
            <w:rStyle w:val="Hyperlink"/>
            <w:rFonts w:ascii="Arial" w:hAnsi="Arial" w:cs="Arial"/>
            <w:sz w:val="22"/>
            <w:szCs w:val="22"/>
          </w:rPr>
          <w:t>http://www.calrecycle.ca.gov/Listservs/Unsubscribe.aspx?ListID=152</w:t>
        </w:r>
      </w:hyperlink>
      <w:r w:rsidRPr="00142D0C">
        <w:rPr>
          <w:rFonts w:ascii="Arial" w:hAnsi="Arial" w:cs="Arial"/>
          <w:sz w:val="22"/>
          <w:szCs w:val="22"/>
        </w:rPr>
        <w:t>.</w:t>
      </w:r>
    </w:p>
    <w:p w:rsidR="00142D0C" w:rsidRPr="00142D0C" w:rsidRDefault="00142D0C" w:rsidP="00142D0C">
      <w:pPr>
        <w:pStyle w:val="NormalWeb"/>
        <w:spacing w:before="0" w:beforeAutospacing="0" w:after="0" w:afterAutospacing="0"/>
        <w:rPr>
          <w:rFonts w:ascii="Arial" w:hAnsi="Arial" w:cs="Arial"/>
          <w:sz w:val="22"/>
          <w:szCs w:val="22"/>
        </w:rPr>
      </w:pPr>
    </w:p>
    <w:p w:rsidR="00D52F1A" w:rsidRPr="00B801B4" w:rsidRDefault="00D52F1A" w:rsidP="00D52F1A">
      <w:pPr>
        <w:spacing w:after="0" w:line="240" w:lineRule="auto"/>
        <w:rPr>
          <w:rFonts w:ascii="Arial" w:hAnsi="Arial" w:cs="Arial"/>
          <w:b/>
        </w:rPr>
      </w:pPr>
      <w:r w:rsidRPr="00B801B4">
        <w:rPr>
          <w:rFonts w:ascii="Arial" w:hAnsi="Arial" w:cs="Arial"/>
          <w:b/>
        </w:rPr>
        <w:t>Carpet Stewardship Program</w:t>
      </w:r>
    </w:p>
    <w:p w:rsidR="00D52F1A" w:rsidRPr="00B801B4" w:rsidRDefault="00D52F1A" w:rsidP="00D52F1A">
      <w:pPr>
        <w:autoSpaceDE w:val="0"/>
        <w:autoSpaceDN w:val="0"/>
        <w:adjustRightInd w:val="0"/>
        <w:spacing w:after="0" w:line="240" w:lineRule="auto"/>
        <w:rPr>
          <w:rFonts w:ascii="Arial" w:hAnsi="Arial" w:cs="Arial"/>
          <w:color w:val="000000"/>
        </w:rPr>
      </w:pPr>
    </w:p>
    <w:p w:rsidR="00D52F1A" w:rsidRPr="00B801B4" w:rsidRDefault="00D52F1A" w:rsidP="00D52F1A">
      <w:pPr>
        <w:autoSpaceDE w:val="0"/>
        <w:autoSpaceDN w:val="0"/>
        <w:adjustRightInd w:val="0"/>
        <w:spacing w:after="0" w:line="240" w:lineRule="auto"/>
        <w:rPr>
          <w:rFonts w:ascii="Arial" w:hAnsi="Arial" w:cs="Arial"/>
        </w:rPr>
      </w:pPr>
      <w:r w:rsidRPr="00B801B4">
        <w:rPr>
          <w:rFonts w:ascii="Arial" w:hAnsi="Arial" w:cs="Arial"/>
          <w:color w:val="000000"/>
        </w:rPr>
        <w:t xml:space="preserve">In September 2015, the Director found the 2014 Annual Report submitted by Carpet America Recovery Effort (CARE) to be non-compliant because it did not demonstrate the Program is making continuous and meaningful improvements toward achievement of its goals.  The Director </w:t>
      </w:r>
      <w:r w:rsidRPr="00B801B4">
        <w:rPr>
          <w:rFonts w:ascii="Arial" w:hAnsi="Arial" w:cs="Arial"/>
        </w:rPr>
        <w:t xml:space="preserve">concluded additional improvements must be made for the Program to meet statutory requirements. CARE was directed to submit a Plan Amendment(s) and revised budget by November 30, 2015, to address CalRecycle’s key findings. </w:t>
      </w:r>
    </w:p>
    <w:p w:rsidR="00D52F1A" w:rsidRPr="00B801B4" w:rsidRDefault="00D52F1A" w:rsidP="00D52F1A">
      <w:pPr>
        <w:autoSpaceDE w:val="0"/>
        <w:autoSpaceDN w:val="0"/>
        <w:adjustRightInd w:val="0"/>
        <w:spacing w:after="0" w:line="240" w:lineRule="auto"/>
        <w:rPr>
          <w:rFonts w:ascii="Arial" w:hAnsi="Arial" w:cs="Arial"/>
          <w:color w:val="000000"/>
        </w:rPr>
      </w:pPr>
    </w:p>
    <w:p w:rsidR="00D52F1A" w:rsidRPr="00B801B4" w:rsidRDefault="00D52F1A" w:rsidP="00D52F1A">
      <w:pPr>
        <w:spacing w:after="0" w:line="240" w:lineRule="auto"/>
        <w:rPr>
          <w:rFonts w:ascii="Arial" w:hAnsi="Arial" w:cs="Arial"/>
        </w:rPr>
      </w:pPr>
      <w:r w:rsidRPr="00B801B4">
        <w:rPr>
          <w:rFonts w:ascii="Arial" w:hAnsi="Arial" w:cs="Arial"/>
          <w:bCs/>
        </w:rPr>
        <w:t xml:space="preserve">CARE submitted Addendum #2 on October 9, 2015 </w:t>
      </w:r>
      <w:r w:rsidRPr="00B801B4">
        <w:rPr>
          <w:rFonts w:ascii="Arial" w:hAnsi="Arial" w:cs="Arial"/>
          <w:bCs/>
          <w:iCs/>
        </w:rPr>
        <w:t>to establish grant and loan options for the Program.</w:t>
      </w:r>
      <w:r w:rsidRPr="00B801B4">
        <w:rPr>
          <w:rFonts w:ascii="Arial" w:hAnsi="Arial" w:cs="Arial"/>
        </w:rPr>
        <w:t xml:space="preserve"> CalRecycle approved an initial grant solicitation (“Cycle 1”), for up to $3 million dollars, as a 1-year pilot with certain conditions. These conditions include (among others): </w:t>
      </w:r>
    </w:p>
    <w:p w:rsidR="00D52F1A" w:rsidRPr="00B801B4" w:rsidRDefault="00D52F1A" w:rsidP="00D52F1A">
      <w:pPr>
        <w:pStyle w:val="ListParagraph"/>
        <w:numPr>
          <w:ilvl w:val="0"/>
          <w:numId w:val="1"/>
        </w:numPr>
        <w:spacing w:after="0" w:line="240" w:lineRule="auto"/>
        <w:rPr>
          <w:rFonts w:ascii="Arial" w:hAnsi="Arial" w:cs="Arial"/>
        </w:rPr>
      </w:pPr>
      <w:r w:rsidRPr="00B801B4">
        <w:rPr>
          <w:rFonts w:ascii="Arial" w:hAnsi="Arial" w:cs="Arial"/>
        </w:rPr>
        <w:t>a requirement that at least 50% of funding is for testing performed in California, or infrastructure to be installed in California;</w:t>
      </w:r>
    </w:p>
    <w:p w:rsidR="00D52F1A" w:rsidRPr="00B801B4" w:rsidRDefault="00D52F1A" w:rsidP="00D52F1A">
      <w:pPr>
        <w:pStyle w:val="ListParagraph"/>
        <w:numPr>
          <w:ilvl w:val="0"/>
          <w:numId w:val="1"/>
        </w:numPr>
        <w:spacing w:after="0" w:line="240" w:lineRule="auto"/>
        <w:rPr>
          <w:rFonts w:ascii="Arial" w:hAnsi="Arial" w:cs="Arial"/>
        </w:rPr>
      </w:pPr>
      <w:r w:rsidRPr="00B801B4">
        <w:rPr>
          <w:rFonts w:ascii="Arial" w:hAnsi="Arial" w:cs="Arial"/>
        </w:rPr>
        <w:t>use of funds cannot negatively impact existing collection or processing infrastructure;</w:t>
      </w:r>
    </w:p>
    <w:p w:rsidR="00D52F1A" w:rsidRPr="00B801B4" w:rsidRDefault="00D52F1A" w:rsidP="00D52F1A">
      <w:pPr>
        <w:pStyle w:val="ListParagraph"/>
        <w:numPr>
          <w:ilvl w:val="0"/>
          <w:numId w:val="1"/>
        </w:numPr>
        <w:spacing w:after="0" w:line="240" w:lineRule="auto"/>
        <w:rPr>
          <w:rFonts w:ascii="Arial" w:hAnsi="Arial" w:cs="Arial"/>
        </w:rPr>
      </w:pPr>
      <w:r w:rsidRPr="00B801B4">
        <w:rPr>
          <w:rFonts w:ascii="Arial" w:hAnsi="Arial" w:cs="Arial"/>
        </w:rPr>
        <w:t>funds are used for capital expenses and/or product testing, and not for disposal costs; and</w:t>
      </w:r>
    </w:p>
    <w:p w:rsidR="00D52F1A" w:rsidRPr="00B801B4" w:rsidRDefault="00D52F1A" w:rsidP="00D52F1A">
      <w:pPr>
        <w:pStyle w:val="ListParagraph"/>
        <w:numPr>
          <w:ilvl w:val="0"/>
          <w:numId w:val="1"/>
        </w:numPr>
        <w:spacing w:after="0" w:line="240" w:lineRule="auto"/>
        <w:rPr>
          <w:rFonts w:ascii="Arial" w:hAnsi="Arial" w:cs="Arial"/>
        </w:rPr>
      </w:pPr>
      <w:r w:rsidRPr="00B801B4">
        <w:rPr>
          <w:rFonts w:ascii="Arial" w:hAnsi="Arial" w:cs="Arial"/>
        </w:rPr>
        <w:t>grantees must process California postconsumer carpet during and for at least five years after the award.</w:t>
      </w:r>
    </w:p>
    <w:p w:rsidR="00D52F1A" w:rsidRPr="00B801B4" w:rsidRDefault="00D52F1A" w:rsidP="00D52F1A">
      <w:pPr>
        <w:spacing w:after="0" w:line="240" w:lineRule="auto"/>
        <w:rPr>
          <w:rFonts w:ascii="Arial" w:hAnsi="Arial" w:cs="Arial"/>
          <w:bCs/>
        </w:rPr>
      </w:pPr>
      <w:r w:rsidRPr="00B801B4">
        <w:rPr>
          <w:rFonts w:ascii="Arial" w:hAnsi="Arial" w:cs="Arial"/>
          <w:bCs/>
        </w:rPr>
        <w:t xml:space="preserve">CARE submitted Addendum #3 on November 30, 2015 to address remaining issues outlined by CalRecycle in its review of the 2014 Annual Report. </w:t>
      </w:r>
    </w:p>
    <w:p w:rsidR="00D52F1A" w:rsidRPr="00B801B4" w:rsidRDefault="00D52F1A" w:rsidP="00D52F1A">
      <w:pPr>
        <w:spacing w:after="0" w:line="240" w:lineRule="auto"/>
        <w:rPr>
          <w:rFonts w:ascii="Arial" w:hAnsi="Arial" w:cs="Arial"/>
          <w:bCs/>
        </w:rPr>
      </w:pPr>
    </w:p>
    <w:p w:rsidR="00D52F1A" w:rsidRPr="00B801B4" w:rsidRDefault="00D52F1A" w:rsidP="00D52F1A">
      <w:pPr>
        <w:spacing w:after="0" w:line="240" w:lineRule="auto"/>
        <w:rPr>
          <w:rFonts w:ascii="Arial" w:hAnsi="Arial" w:cs="Arial"/>
          <w:bCs/>
        </w:rPr>
      </w:pPr>
      <w:r w:rsidRPr="00B801B4">
        <w:rPr>
          <w:rFonts w:ascii="Arial" w:hAnsi="Arial" w:cs="Arial"/>
          <w:bCs/>
        </w:rPr>
        <w:t>At the January 26, 2016 Public Meeting, the CalRecycle Director approved Addendum #3 as submitted. This did not change the non-compliance status of CARE’s 2014 Annual Report.</w:t>
      </w:r>
    </w:p>
    <w:p w:rsidR="00D52F1A" w:rsidRPr="00B801B4" w:rsidRDefault="00D52F1A" w:rsidP="00D52F1A">
      <w:pPr>
        <w:pStyle w:val="NormalWeb"/>
        <w:spacing w:before="0" w:beforeAutospacing="0" w:after="0" w:afterAutospacing="0"/>
        <w:rPr>
          <w:rFonts w:ascii="Arial" w:hAnsi="Arial" w:cs="Arial"/>
          <w:sz w:val="22"/>
          <w:szCs w:val="22"/>
        </w:rPr>
      </w:pPr>
    </w:p>
    <w:p w:rsidR="00D52F1A" w:rsidRPr="00B801B4" w:rsidRDefault="00D52F1A" w:rsidP="00D52F1A">
      <w:pPr>
        <w:pStyle w:val="NormalWeb"/>
        <w:spacing w:before="0" w:beforeAutospacing="0" w:after="0" w:afterAutospacing="0"/>
        <w:rPr>
          <w:rFonts w:ascii="Arial" w:hAnsi="Arial" w:cs="Arial"/>
          <w:sz w:val="22"/>
          <w:szCs w:val="22"/>
        </w:rPr>
      </w:pPr>
      <w:r w:rsidRPr="00D52F1A">
        <w:rPr>
          <w:rFonts w:ascii="Arial" w:hAnsi="Arial" w:cs="Arial"/>
          <w:sz w:val="22"/>
          <w:szCs w:val="22"/>
        </w:rPr>
        <w:t>2015 Annual Report</w:t>
      </w:r>
      <w:r>
        <w:rPr>
          <w:rFonts w:ascii="Arial" w:hAnsi="Arial" w:cs="Arial"/>
          <w:sz w:val="22"/>
          <w:szCs w:val="22"/>
        </w:rPr>
        <w:t>:</w:t>
      </w:r>
      <w:r w:rsidRPr="00D52F1A">
        <w:rPr>
          <w:rFonts w:ascii="Arial" w:hAnsi="Arial" w:cs="Arial"/>
          <w:sz w:val="22"/>
          <w:szCs w:val="22"/>
        </w:rPr>
        <w:t xml:space="preserve">  </w:t>
      </w:r>
      <w:r w:rsidRPr="00B801B4">
        <w:rPr>
          <w:rFonts w:ascii="Arial" w:hAnsi="Arial" w:cs="Arial"/>
          <w:sz w:val="22"/>
          <w:szCs w:val="22"/>
        </w:rPr>
        <w:t>Carpet America Recovery Effort (CARE) submitted the California Carpet Stewardship Program Annual Report (Annual Report), covering the 2015 calendar year, on June 30, 2016. </w:t>
      </w:r>
    </w:p>
    <w:p w:rsidR="006B20A4" w:rsidRDefault="006B20A4" w:rsidP="00D52F1A">
      <w:pPr>
        <w:pStyle w:val="NormalWeb"/>
        <w:spacing w:before="0" w:beforeAutospacing="0" w:after="0" w:afterAutospacing="0"/>
        <w:rPr>
          <w:rFonts w:ascii="Arial" w:hAnsi="Arial" w:cs="Arial"/>
          <w:sz w:val="22"/>
          <w:szCs w:val="22"/>
        </w:rPr>
      </w:pPr>
    </w:p>
    <w:p w:rsidR="00D52F1A" w:rsidRPr="00B801B4" w:rsidRDefault="00D52F1A" w:rsidP="00D52F1A">
      <w:pPr>
        <w:pStyle w:val="NormalWeb"/>
        <w:spacing w:before="0" w:beforeAutospacing="0" w:after="0" w:afterAutospacing="0"/>
        <w:rPr>
          <w:rFonts w:ascii="Arial" w:hAnsi="Arial" w:cs="Arial"/>
          <w:sz w:val="22"/>
          <w:szCs w:val="22"/>
        </w:rPr>
      </w:pPr>
      <w:r w:rsidRPr="00B801B4">
        <w:rPr>
          <w:rFonts w:ascii="Arial" w:hAnsi="Arial" w:cs="Arial"/>
          <w:sz w:val="22"/>
          <w:szCs w:val="22"/>
        </w:rPr>
        <w:t xml:space="preserve">The Annual Report may be downloaded from CalRecycle’s website: </w:t>
      </w:r>
      <w:hyperlink r:id="rId20" w:history="1">
        <w:r w:rsidRPr="00B801B4">
          <w:rPr>
            <w:rStyle w:val="Hyperlink"/>
            <w:rFonts w:ascii="Arial" w:hAnsi="Arial" w:cs="Arial"/>
            <w:sz w:val="22"/>
            <w:szCs w:val="22"/>
          </w:rPr>
          <w:t>http://www.calrecycle.ca.gov/Carpet/Results/default.htm</w:t>
        </w:r>
      </w:hyperlink>
      <w:r w:rsidRPr="00B801B4">
        <w:rPr>
          <w:rFonts w:ascii="Arial" w:hAnsi="Arial" w:cs="Arial"/>
          <w:sz w:val="22"/>
          <w:szCs w:val="22"/>
        </w:rPr>
        <w:t>  </w:t>
      </w:r>
    </w:p>
    <w:p w:rsidR="00D52F1A" w:rsidRPr="00B801B4" w:rsidRDefault="00D52F1A" w:rsidP="00D52F1A">
      <w:pPr>
        <w:pStyle w:val="Default"/>
        <w:rPr>
          <w:sz w:val="22"/>
          <w:szCs w:val="22"/>
        </w:rPr>
      </w:pPr>
    </w:p>
    <w:p w:rsidR="00D52F1A" w:rsidRPr="00B801B4" w:rsidRDefault="00D52F1A" w:rsidP="00D52F1A">
      <w:pPr>
        <w:pStyle w:val="Default"/>
        <w:rPr>
          <w:sz w:val="22"/>
          <w:szCs w:val="22"/>
        </w:rPr>
      </w:pPr>
      <w:r w:rsidRPr="00B801B4">
        <w:rPr>
          <w:sz w:val="22"/>
          <w:szCs w:val="22"/>
        </w:rPr>
        <w:t xml:space="preserve">With respect to compliance, CalRecycle refers primarily to the documents that govern the California Carpet Stewardship Program, those are </w:t>
      </w:r>
      <w:hyperlink r:id="rId21" w:history="1">
        <w:r w:rsidRPr="00B801B4">
          <w:rPr>
            <w:rStyle w:val="Hyperlink"/>
            <w:sz w:val="22"/>
            <w:szCs w:val="22"/>
          </w:rPr>
          <w:t>Statutes of 2010 (AB 2398)</w:t>
        </w:r>
      </w:hyperlink>
      <w:r w:rsidRPr="00B801B4">
        <w:rPr>
          <w:sz w:val="22"/>
          <w:szCs w:val="22"/>
        </w:rPr>
        <w:t xml:space="preserve">, </w:t>
      </w:r>
      <w:hyperlink r:id="rId22" w:history="1">
        <w:r w:rsidRPr="00B801B4">
          <w:rPr>
            <w:rStyle w:val="Hyperlink"/>
            <w:sz w:val="22"/>
            <w:szCs w:val="22"/>
          </w:rPr>
          <w:t>Regulations (Title 14, Div 7, Chapter 11, Article 1.0. Product Stewardship for Carpets</w:t>
        </w:r>
      </w:hyperlink>
      <w:r w:rsidRPr="00B801B4">
        <w:rPr>
          <w:sz w:val="22"/>
          <w:szCs w:val="22"/>
        </w:rPr>
        <w:t xml:space="preserve">) and the </w:t>
      </w:r>
      <w:hyperlink r:id="rId23" w:history="1">
        <w:r w:rsidRPr="00B801B4">
          <w:rPr>
            <w:rStyle w:val="Hyperlink"/>
            <w:sz w:val="22"/>
            <w:szCs w:val="22"/>
          </w:rPr>
          <w:t>approved Carpet Stewardship Plan</w:t>
        </w:r>
      </w:hyperlink>
      <w:r w:rsidRPr="00B801B4">
        <w:rPr>
          <w:sz w:val="22"/>
          <w:szCs w:val="22"/>
        </w:rPr>
        <w:t xml:space="preserve">. </w:t>
      </w:r>
    </w:p>
    <w:p w:rsidR="00D52F1A" w:rsidRPr="00B801B4" w:rsidRDefault="00D52F1A" w:rsidP="00D52F1A">
      <w:pPr>
        <w:autoSpaceDE w:val="0"/>
        <w:autoSpaceDN w:val="0"/>
        <w:adjustRightInd w:val="0"/>
        <w:spacing w:after="0" w:line="240" w:lineRule="auto"/>
        <w:rPr>
          <w:rFonts w:ascii="Arial" w:hAnsi="Arial" w:cs="Arial"/>
          <w:color w:val="000000"/>
        </w:rPr>
      </w:pPr>
      <w:r w:rsidRPr="00B801B4">
        <w:rPr>
          <w:rFonts w:ascii="Arial" w:hAnsi="Arial" w:cs="Arial"/>
          <w:color w:val="000000"/>
        </w:rPr>
        <w:t xml:space="preserve"> </w:t>
      </w:r>
    </w:p>
    <w:p w:rsidR="00D52F1A" w:rsidRPr="00B801B4" w:rsidRDefault="00D52F1A" w:rsidP="00D52F1A">
      <w:pPr>
        <w:autoSpaceDE w:val="0"/>
        <w:autoSpaceDN w:val="0"/>
        <w:adjustRightInd w:val="0"/>
        <w:spacing w:after="0" w:line="240" w:lineRule="auto"/>
        <w:rPr>
          <w:rFonts w:ascii="Arial" w:hAnsi="Arial" w:cs="Arial"/>
          <w:color w:val="000000"/>
        </w:rPr>
      </w:pPr>
      <w:r w:rsidRPr="00B801B4">
        <w:rPr>
          <w:rFonts w:ascii="Arial" w:hAnsi="Arial" w:cs="Arial"/>
        </w:rPr>
        <w:t xml:space="preserve">At the September 20, 2016 Public Meeting, an item was presented related to the 2015 Annual Report. </w:t>
      </w:r>
      <w:r w:rsidRPr="00B801B4">
        <w:rPr>
          <w:rFonts w:ascii="Arial" w:hAnsi="Arial" w:cs="Arial"/>
          <w:color w:val="000000"/>
        </w:rPr>
        <w:t xml:space="preserve">Based on the Statewide Technical and Analytical Resources (STAR) staff findings that several key components of the </w:t>
      </w:r>
      <w:r w:rsidRPr="00B801B4">
        <w:rPr>
          <w:rFonts w:ascii="Arial" w:hAnsi="Arial" w:cs="Arial"/>
          <w:i/>
          <w:iCs/>
          <w:color w:val="000000"/>
        </w:rPr>
        <w:t xml:space="preserve">2015 Annual Report, </w:t>
      </w:r>
      <w:r w:rsidRPr="00B801B4">
        <w:rPr>
          <w:rFonts w:ascii="Arial" w:hAnsi="Arial" w:cs="Arial"/>
          <w:color w:val="000000"/>
        </w:rPr>
        <w:t xml:space="preserve">as well as previous </w:t>
      </w:r>
      <w:r w:rsidRPr="00B801B4">
        <w:rPr>
          <w:rFonts w:ascii="Arial" w:hAnsi="Arial" w:cs="Arial"/>
          <w:i/>
          <w:iCs/>
          <w:color w:val="000000"/>
        </w:rPr>
        <w:t xml:space="preserve">Annual Reports, </w:t>
      </w:r>
      <w:r w:rsidRPr="00B801B4">
        <w:rPr>
          <w:rFonts w:ascii="Arial" w:hAnsi="Arial" w:cs="Arial"/>
          <w:color w:val="000000"/>
        </w:rPr>
        <w:t>are noncompliant, the Director found CARE to be noncompliant and directed the Waste Evaluation and Enforcement Branch (WEEB) to verify findings and other potential violations of the statute and regulations and, if warranted, consider action(s) including but not limited to imposition of civil penalties, a compliance schedule, or other options to achieve compliance.  WEEB’s made the following recommendation at the December 20, 2016, monthly public meeting:</w:t>
      </w:r>
    </w:p>
    <w:p w:rsidR="00D52F1A" w:rsidRPr="00B801B4" w:rsidRDefault="00D52F1A" w:rsidP="00D52F1A">
      <w:pPr>
        <w:pStyle w:val="Default"/>
        <w:rPr>
          <w:sz w:val="22"/>
          <w:szCs w:val="22"/>
        </w:rPr>
      </w:pPr>
      <w:r w:rsidRPr="00B801B4">
        <w:rPr>
          <w:bCs/>
          <w:sz w:val="22"/>
          <w:szCs w:val="22"/>
        </w:rPr>
        <w:t xml:space="preserve">After looking at the facts, WEEB evaluated potential enforcement options (imposition of civil penalties, compliance schedule, or other options to achieve compliance) and believe that pursuing civil penalties (in coordination with the legal office) through an accusation for penalties on CARE is the most appropriate course of action at this time. </w:t>
      </w:r>
    </w:p>
    <w:p w:rsidR="00D52F1A" w:rsidRPr="00B801B4" w:rsidRDefault="00D52F1A" w:rsidP="00D52F1A">
      <w:pPr>
        <w:pStyle w:val="NormalWeb"/>
        <w:spacing w:before="0" w:beforeAutospacing="0" w:after="0" w:afterAutospacing="0"/>
        <w:rPr>
          <w:rFonts w:ascii="Arial" w:hAnsi="Arial" w:cs="Arial"/>
          <w:color w:val="000000"/>
          <w:sz w:val="22"/>
          <w:szCs w:val="22"/>
        </w:rPr>
      </w:pPr>
    </w:p>
    <w:p w:rsidR="00D52F1A" w:rsidRPr="00B801B4" w:rsidRDefault="00D52F1A" w:rsidP="00D52F1A">
      <w:pPr>
        <w:pStyle w:val="NormalWeb"/>
        <w:spacing w:before="0" w:beforeAutospacing="0" w:after="0" w:afterAutospacing="0"/>
        <w:rPr>
          <w:rFonts w:ascii="Arial" w:hAnsi="Arial" w:cs="Arial"/>
          <w:sz w:val="22"/>
          <w:szCs w:val="22"/>
        </w:rPr>
      </w:pPr>
      <w:r w:rsidRPr="00B801B4">
        <w:rPr>
          <w:rFonts w:ascii="Arial" w:hAnsi="Arial" w:cs="Arial"/>
          <w:sz w:val="22"/>
          <w:szCs w:val="22"/>
        </w:rPr>
        <w:t xml:space="preserve">Carpet America Recovery Effort (CARE) submitted to CalRecycle a new Carpet Stewardship Plan (Plan) titled </w:t>
      </w:r>
      <w:hyperlink r:id="rId24" w:history="1">
        <w:r w:rsidRPr="00B801B4">
          <w:rPr>
            <w:rStyle w:val="Hyperlink"/>
            <w:rFonts w:ascii="Arial" w:hAnsi="Arial" w:cs="Arial"/>
            <w:color w:val="0563C1"/>
            <w:sz w:val="22"/>
            <w:szCs w:val="22"/>
          </w:rPr>
          <w:t>“California Carpet Stewardship Plan 2017-2021”</w:t>
        </w:r>
        <w:r w:rsidRPr="00B801B4" w:rsidDel="00AB2D37">
          <w:rPr>
            <w:rStyle w:val="Hyperlink"/>
            <w:rFonts w:ascii="Arial" w:hAnsi="Arial" w:cs="Arial"/>
            <w:color w:val="0563C1"/>
            <w:sz w:val="22"/>
            <w:szCs w:val="22"/>
          </w:rPr>
          <w:t xml:space="preserve"> </w:t>
        </w:r>
      </w:hyperlink>
      <w:r w:rsidRPr="00B801B4">
        <w:rPr>
          <w:rFonts w:ascii="Arial" w:hAnsi="Arial" w:cs="Arial"/>
          <w:sz w:val="22"/>
          <w:szCs w:val="22"/>
        </w:rPr>
        <w:t xml:space="preserve"> on October 15, 2016.  The following is a direct link to the proposed 2017-2021 Plan: </w:t>
      </w:r>
      <w:hyperlink r:id="rId25" w:history="1">
        <w:r w:rsidRPr="00B801B4">
          <w:rPr>
            <w:rStyle w:val="Hyperlink"/>
            <w:rFonts w:ascii="Arial" w:hAnsi="Arial" w:cs="Arial"/>
            <w:color w:val="0563C1"/>
            <w:sz w:val="22"/>
            <w:szCs w:val="22"/>
          </w:rPr>
          <w:t>http://www.calrecycle.ca.gov/Carpet/Plans/2017Plan.pdf</w:t>
        </w:r>
      </w:hyperlink>
      <w:r w:rsidRPr="00B801B4">
        <w:rPr>
          <w:rFonts w:ascii="Arial" w:hAnsi="Arial" w:cs="Arial"/>
          <w:sz w:val="22"/>
          <w:szCs w:val="22"/>
        </w:rPr>
        <w:t xml:space="preserve">.  </w:t>
      </w:r>
    </w:p>
    <w:p w:rsidR="00D52F1A" w:rsidRPr="00B801B4" w:rsidRDefault="00D52F1A" w:rsidP="00D52F1A">
      <w:pPr>
        <w:pStyle w:val="NormalWeb"/>
        <w:spacing w:before="0" w:beforeAutospacing="0" w:after="0" w:afterAutospacing="0"/>
        <w:rPr>
          <w:rFonts w:ascii="Arial" w:hAnsi="Arial" w:cs="Arial"/>
          <w:sz w:val="22"/>
          <w:szCs w:val="22"/>
        </w:rPr>
      </w:pPr>
    </w:p>
    <w:p w:rsidR="00D52F1A" w:rsidRDefault="00D52F1A" w:rsidP="00D52F1A">
      <w:pPr>
        <w:spacing w:after="0" w:line="240" w:lineRule="auto"/>
        <w:rPr>
          <w:rFonts w:ascii="Arial" w:hAnsi="Arial" w:cs="Arial"/>
          <w:lang w:val="en"/>
        </w:rPr>
      </w:pPr>
      <w:r w:rsidRPr="00B801B4">
        <w:rPr>
          <w:rFonts w:ascii="Arial" w:hAnsi="Arial" w:cs="Arial"/>
          <w:lang w:val="en"/>
        </w:rPr>
        <w:t xml:space="preserve">The Plan was considered at the December 20, 2016 public meeting. CalRecycle’s Director disapproved CARE’s Plan on December 22, 2016 for reasons explained in CalRecycle’s </w:t>
      </w:r>
      <w:hyperlink r:id="rId26" w:history="1">
        <w:r w:rsidRPr="00B801B4">
          <w:rPr>
            <w:rStyle w:val="Hyperlink"/>
            <w:rFonts w:ascii="Arial" w:hAnsi="Arial" w:cs="Arial"/>
            <w:lang w:val="en"/>
          </w:rPr>
          <w:t>Request for Approval (RFA)</w:t>
        </w:r>
      </w:hyperlink>
      <w:r w:rsidRPr="00B801B4">
        <w:rPr>
          <w:rFonts w:ascii="Arial" w:hAnsi="Arial" w:cs="Arial"/>
          <w:lang w:val="en"/>
        </w:rPr>
        <w:t xml:space="preserve">, dated December 20, 2016, and directed CARE to submit a revised 2017 Plan, within 60 days, that addressed the Findings contained in the RFA. CARE is allowed to continue to operate under the existing </w:t>
      </w:r>
      <w:hyperlink r:id="rId27" w:history="1">
        <w:r w:rsidRPr="00B801B4">
          <w:rPr>
            <w:rStyle w:val="Hyperlink"/>
            <w:rFonts w:ascii="Arial" w:hAnsi="Arial" w:cs="Arial"/>
            <w:lang w:val="en"/>
          </w:rPr>
          <w:t>Carpet Stewardship Plan</w:t>
        </w:r>
      </w:hyperlink>
      <w:r w:rsidRPr="00B801B4">
        <w:rPr>
          <w:rFonts w:ascii="Arial" w:hAnsi="Arial" w:cs="Arial"/>
          <w:lang w:val="en"/>
        </w:rPr>
        <w:t xml:space="preserve"> until a new Plan is approved, but no more than 120 days. If a revised Plan is not approved within 120 days, staff is directed to take enforcement action as appropriate against manufacturers of carpet sold in California that is not subject to an approved plan.</w:t>
      </w:r>
    </w:p>
    <w:p w:rsidR="00D52F1A" w:rsidRDefault="00D52F1A" w:rsidP="00D52F1A">
      <w:pPr>
        <w:pStyle w:val="Default"/>
      </w:pPr>
    </w:p>
    <w:p w:rsidR="00D52F1A" w:rsidRPr="00FF76B2" w:rsidRDefault="00D52F1A" w:rsidP="00D52F1A">
      <w:pPr>
        <w:pStyle w:val="Default"/>
        <w:rPr>
          <w:sz w:val="22"/>
          <w:szCs w:val="22"/>
        </w:rPr>
      </w:pPr>
      <w:r w:rsidRPr="00D52F1A">
        <w:rPr>
          <w:b/>
          <w:color w:val="FF0000"/>
          <w:sz w:val="22"/>
          <w:szCs w:val="22"/>
        </w:rPr>
        <w:t>Updated</w:t>
      </w:r>
      <w:r w:rsidRPr="00D52F1A">
        <w:rPr>
          <w:color w:val="FF0000"/>
          <w:sz w:val="22"/>
          <w:szCs w:val="22"/>
        </w:rPr>
        <w:t xml:space="preserve"> </w:t>
      </w:r>
      <w:r w:rsidR="00DF577E">
        <w:rPr>
          <w:color w:val="FF0000"/>
          <w:sz w:val="22"/>
          <w:szCs w:val="22"/>
        </w:rPr>
        <w:t xml:space="preserve">CARE submitted a </w:t>
      </w:r>
      <w:hyperlink r:id="rId28" w:history="1">
        <w:r w:rsidR="00DF577E" w:rsidRPr="00CB6F98">
          <w:rPr>
            <w:rStyle w:val="Hyperlink"/>
            <w:sz w:val="22"/>
            <w:szCs w:val="22"/>
          </w:rPr>
          <w:t>revised California Carpet Stewardship Plan 2017-2021</w:t>
        </w:r>
      </w:hyperlink>
      <w:r w:rsidR="00DF577E">
        <w:rPr>
          <w:color w:val="FF0000"/>
          <w:sz w:val="22"/>
          <w:szCs w:val="22"/>
        </w:rPr>
        <w:t xml:space="preserve"> in February 2017, which CalRecycle disapproved</w:t>
      </w:r>
      <w:r w:rsidR="00CB6F98">
        <w:rPr>
          <w:color w:val="FF0000"/>
          <w:sz w:val="22"/>
          <w:szCs w:val="22"/>
        </w:rPr>
        <w:t xml:space="preserve"> following </w:t>
      </w:r>
      <w:r w:rsidR="00AA65C1">
        <w:rPr>
          <w:color w:val="FF0000"/>
          <w:sz w:val="22"/>
          <w:szCs w:val="22"/>
        </w:rPr>
        <w:t>the</w:t>
      </w:r>
      <w:r w:rsidR="00CB6F98">
        <w:rPr>
          <w:color w:val="FF0000"/>
          <w:sz w:val="22"/>
          <w:szCs w:val="22"/>
        </w:rPr>
        <w:t xml:space="preserve"> April 18, 2017</w:t>
      </w:r>
      <w:r w:rsidR="00AA65C1">
        <w:rPr>
          <w:color w:val="FF0000"/>
          <w:sz w:val="22"/>
          <w:szCs w:val="22"/>
        </w:rPr>
        <w:t xml:space="preserve"> Public Meeting</w:t>
      </w:r>
      <w:r w:rsidR="0029709F">
        <w:rPr>
          <w:color w:val="FF0000"/>
          <w:sz w:val="22"/>
          <w:szCs w:val="22"/>
        </w:rPr>
        <w:t>.</w:t>
      </w:r>
      <w:r w:rsidR="00CB6F98">
        <w:rPr>
          <w:color w:val="FF0000"/>
          <w:sz w:val="22"/>
          <w:szCs w:val="22"/>
        </w:rPr>
        <w:t xml:space="preserve"> </w:t>
      </w:r>
      <w:r w:rsidR="0029709F">
        <w:rPr>
          <w:color w:val="FF0000"/>
          <w:sz w:val="22"/>
          <w:szCs w:val="22"/>
        </w:rPr>
        <w:t xml:space="preserve"> </w:t>
      </w:r>
      <w:r w:rsidR="00CB6F98" w:rsidRPr="0029709F">
        <w:rPr>
          <w:color w:val="FF0000"/>
          <w:sz w:val="22"/>
          <w:szCs w:val="22"/>
        </w:rPr>
        <w:t xml:space="preserve">CalRecycle’s Director </w:t>
      </w:r>
      <w:r w:rsidR="00AA65C1" w:rsidRPr="0029709F">
        <w:rPr>
          <w:color w:val="FF0000"/>
          <w:sz w:val="22"/>
          <w:szCs w:val="22"/>
        </w:rPr>
        <w:t>instructed staff</w:t>
      </w:r>
      <w:r w:rsidR="0029709F" w:rsidRPr="0029709F">
        <w:rPr>
          <w:color w:val="FF0000"/>
          <w:sz w:val="22"/>
          <w:szCs w:val="22"/>
        </w:rPr>
        <w:t xml:space="preserve"> in the</w:t>
      </w:r>
      <w:r w:rsidR="00AA65C1" w:rsidRPr="0029709F">
        <w:rPr>
          <w:color w:val="FF0000"/>
          <w:sz w:val="22"/>
          <w:szCs w:val="22"/>
        </w:rPr>
        <w:t xml:space="preserve"> </w:t>
      </w:r>
      <w:r w:rsidR="0029709F" w:rsidRPr="0029709F">
        <w:rPr>
          <w:color w:val="FF0000"/>
          <w:sz w:val="22"/>
          <w:szCs w:val="22"/>
        </w:rPr>
        <w:t xml:space="preserve">Request for Approval </w:t>
      </w:r>
      <w:r w:rsidR="00AA65C1" w:rsidRPr="0029709F">
        <w:rPr>
          <w:color w:val="FF0000"/>
          <w:sz w:val="22"/>
          <w:szCs w:val="22"/>
        </w:rPr>
        <w:t>to develop a draft Enforcement P</w:t>
      </w:r>
      <w:r w:rsidR="00CB6F98" w:rsidRPr="0029709F">
        <w:rPr>
          <w:color w:val="FF0000"/>
          <w:sz w:val="22"/>
          <w:szCs w:val="22"/>
        </w:rPr>
        <w:t>lan</w:t>
      </w:r>
      <w:r w:rsidR="00AA65C1">
        <w:rPr>
          <w:color w:val="FF0000"/>
          <w:sz w:val="22"/>
          <w:szCs w:val="22"/>
        </w:rPr>
        <w:t>, which was presented at CalRecycle’s May 2017 Public Meeting.</w:t>
      </w:r>
      <w:r w:rsidR="00DF577E">
        <w:rPr>
          <w:color w:val="FF0000"/>
          <w:sz w:val="22"/>
          <w:szCs w:val="22"/>
        </w:rPr>
        <w:t xml:space="preserve"> </w:t>
      </w:r>
      <w:r w:rsidRPr="00FF76B2">
        <w:rPr>
          <w:sz w:val="22"/>
          <w:szCs w:val="22"/>
        </w:rPr>
        <w:t xml:space="preserve">While CARE’s previous California Carpet Stewardship Plan (2016 CARE Plan) expired on December 31, 2016, CalRecycle allowed manufacturers to continue operating consistent with the 2016 CARE Plan until June 21, 2017, without being subject to penalties for selling carpet in California. </w:t>
      </w:r>
    </w:p>
    <w:p w:rsidR="00D52F1A" w:rsidRDefault="00D52F1A" w:rsidP="00D52F1A">
      <w:pPr>
        <w:pStyle w:val="Default"/>
        <w:rPr>
          <w:sz w:val="22"/>
          <w:szCs w:val="22"/>
        </w:rPr>
      </w:pPr>
    </w:p>
    <w:p w:rsidR="00D52F1A" w:rsidRPr="00FF76B2" w:rsidRDefault="00D52F1A" w:rsidP="00D52F1A">
      <w:pPr>
        <w:pStyle w:val="Default"/>
        <w:rPr>
          <w:sz w:val="22"/>
          <w:szCs w:val="22"/>
        </w:rPr>
      </w:pPr>
      <w:r w:rsidRPr="00FF76B2">
        <w:rPr>
          <w:sz w:val="22"/>
          <w:szCs w:val="22"/>
        </w:rPr>
        <w:t>After CalRecycle presents a final Enforcement Plan on June 20, 2017, manufacturers must do the following to avoid being subject to penalties: (1) Continue to operate under the 2016 CARE Plan; (2) Choose one of the compliance option</w:t>
      </w:r>
      <w:r w:rsidR="00DF577E">
        <w:rPr>
          <w:sz w:val="22"/>
          <w:szCs w:val="22"/>
        </w:rPr>
        <w:t>s</w:t>
      </w:r>
      <w:r w:rsidRPr="00FF76B2">
        <w:rPr>
          <w:sz w:val="22"/>
          <w:szCs w:val="22"/>
        </w:rPr>
        <w:t xml:space="preserve"> described in the final Enforcement Plan; and (3) Undertake the additional activities described in the final Enforcement Plan, including the submission of a carpet stewardship plan for CalRecycle’s review and approval</w:t>
      </w:r>
      <w:r w:rsidR="008C3809">
        <w:rPr>
          <w:sz w:val="22"/>
          <w:szCs w:val="22"/>
        </w:rPr>
        <w:t xml:space="preserve"> by October 19, 2017</w:t>
      </w:r>
      <w:r w:rsidRPr="00FF76B2">
        <w:rPr>
          <w:sz w:val="22"/>
          <w:szCs w:val="22"/>
        </w:rPr>
        <w:t xml:space="preserve">. </w:t>
      </w:r>
    </w:p>
    <w:p w:rsidR="00D52F1A" w:rsidRDefault="00D52F1A" w:rsidP="00D52F1A">
      <w:pPr>
        <w:pStyle w:val="Default"/>
        <w:rPr>
          <w:b/>
          <w:bCs/>
          <w:i/>
          <w:iCs/>
          <w:sz w:val="22"/>
          <w:szCs w:val="22"/>
        </w:rPr>
      </w:pPr>
    </w:p>
    <w:p w:rsidR="006B20A4" w:rsidRDefault="006B20A4" w:rsidP="00D52F1A">
      <w:pPr>
        <w:pStyle w:val="Default"/>
        <w:rPr>
          <w:b/>
          <w:bCs/>
          <w:i/>
          <w:iCs/>
          <w:sz w:val="22"/>
          <w:szCs w:val="22"/>
        </w:rPr>
      </w:pPr>
    </w:p>
    <w:p w:rsidR="00D52F1A" w:rsidRPr="00FF76B2" w:rsidRDefault="00D52F1A" w:rsidP="00D52F1A">
      <w:pPr>
        <w:pStyle w:val="Default"/>
        <w:rPr>
          <w:sz w:val="22"/>
          <w:szCs w:val="22"/>
        </w:rPr>
      </w:pPr>
      <w:r w:rsidRPr="00FF76B2">
        <w:rPr>
          <w:b/>
          <w:bCs/>
          <w:i/>
          <w:iCs/>
          <w:sz w:val="22"/>
          <w:szCs w:val="22"/>
        </w:rPr>
        <w:t xml:space="preserve">Draft Enforcement Plan Provides Information to Manufacturers </w:t>
      </w:r>
    </w:p>
    <w:p w:rsidR="00D52F1A" w:rsidRPr="00FF76B2" w:rsidRDefault="00D52F1A" w:rsidP="00D52F1A">
      <w:pPr>
        <w:spacing w:after="0" w:line="240" w:lineRule="auto"/>
        <w:rPr>
          <w:rFonts w:ascii="Arial" w:hAnsi="Arial" w:cs="Arial"/>
          <w:lang w:val="en"/>
        </w:rPr>
      </w:pPr>
      <w:r w:rsidRPr="00FF76B2">
        <w:rPr>
          <w:rFonts w:ascii="Arial" w:hAnsi="Arial" w:cs="Arial"/>
        </w:rPr>
        <w:t xml:space="preserve">Consistent with </w:t>
      </w:r>
      <w:r>
        <w:rPr>
          <w:rFonts w:ascii="Arial" w:hAnsi="Arial" w:cs="Arial"/>
        </w:rPr>
        <w:t>an</w:t>
      </w:r>
      <w:r w:rsidRPr="00FF76B2">
        <w:rPr>
          <w:rFonts w:ascii="Arial" w:hAnsi="Arial" w:cs="Arial"/>
        </w:rPr>
        <w:t xml:space="preserve"> April 21, 2017 decision</w:t>
      </w:r>
      <w:r>
        <w:rPr>
          <w:rFonts w:ascii="Arial" w:hAnsi="Arial" w:cs="Arial"/>
        </w:rPr>
        <w:t xml:space="preserve"> to develop an Enforcement Plan</w:t>
      </w:r>
      <w:r w:rsidRPr="00FF76B2">
        <w:rPr>
          <w:rFonts w:ascii="Arial" w:hAnsi="Arial" w:cs="Arial"/>
        </w:rPr>
        <w:t>, CalRecycle has developed a draft Enforcement Plan that outlines the steps manufacturers must take to comply with California law. This draft Enforcement Plan also describes how CalRecycle is initiating a process to notify and educate manufacturers about statutory requirements and potenti</w:t>
      </w:r>
      <w:r w:rsidR="008B766A">
        <w:rPr>
          <w:rFonts w:ascii="Arial" w:hAnsi="Arial" w:cs="Arial"/>
        </w:rPr>
        <w:t xml:space="preserve">al liabilities. CalRecycle </w:t>
      </w:r>
      <w:r w:rsidRPr="00FF76B2">
        <w:rPr>
          <w:rFonts w:ascii="Arial" w:hAnsi="Arial" w:cs="Arial"/>
        </w:rPr>
        <w:t>present</w:t>
      </w:r>
      <w:r w:rsidR="008B766A">
        <w:rPr>
          <w:rFonts w:ascii="Arial" w:hAnsi="Arial" w:cs="Arial"/>
        </w:rPr>
        <w:t>ed</w:t>
      </w:r>
      <w:r w:rsidRPr="00FF76B2">
        <w:rPr>
          <w:rFonts w:ascii="Arial" w:hAnsi="Arial" w:cs="Arial"/>
        </w:rPr>
        <w:t xml:space="preserve"> a final Enforcement Plan at the June 20, 2017, Monthly Public Meeting.</w:t>
      </w:r>
    </w:p>
    <w:p w:rsidR="00D52F1A" w:rsidRPr="00B801B4" w:rsidRDefault="00D52F1A" w:rsidP="00D52F1A">
      <w:pPr>
        <w:autoSpaceDE w:val="0"/>
        <w:autoSpaceDN w:val="0"/>
        <w:adjustRightInd w:val="0"/>
        <w:spacing w:after="0" w:line="240" w:lineRule="auto"/>
        <w:rPr>
          <w:rFonts w:ascii="Arial" w:hAnsi="Arial" w:cs="Arial"/>
        </w:rPr>
      </w:pPr>
    </w:p>
    <w:p w:rsidR="00D52F1A" w:rsidRPr="00142D0C" w:rsidRDefault="00D52F1A" w:rsidP="00D52F1A">
      <w:pPr>
        <w:pStyle w:val="NormalWeb"/>
        <w:spacing w:before="0" w:beforeAutospacing="0" w:after="0" w:afterAutospacing="0"/>
        <w:rPr>
          <w:rFonts w:ascii="Arial" w:hAnsi="Arial" w:cs="Arial"/>
          <w:sz w:val="22"/>
          <w:szCs w:val="22"/>
        </w:rPr>
      </w:pPr>
      <w:r w:rsidRPr="00B801B4">
        <w:rPr>
          <w:rFonts w:ascii="Arial" w:hAnsi="Arial" w:cs="Arial"/>
          <w:sz w:val="22"/>
          <w:szCs w:val="22"/>
        </w:rPr>
        <w:t xml:space="preserve">To subscribe to or unsubscribe from the Carpet Product Stewardship Listserv, please go to </w:t>
      </w:r>
      <w:hyperlink r:id="rId29" w:history="1">
        <w:r w:rsidRPr="00B801B4">
          <w:rPr>
            <w:rStyle w:val="Hyperlink"/>
            <w:rFonts w:ascii="Arial" w:hAnsi="Arial" w:cs="Arial"/>
            <w:sz w:val="22"/>
            <w:szCs w:val="22"/>
          </w:rPr>
          <w:t>http://www.calrecycle.ca.gov/Listservs/</w:t>
        </w:r>
      </w:hyperlink>
      <w:r w:rsidRPr="00B801B4">
        <w:rPr>
          <w:rFonts w:ascii="Arial" w:hAnsi="Arial" w:cs="Arial"/>
          <w:sz w:val="22"/>
          <w:szCs w:val="22"/>
        </w:rPr>
        <w:t>.</w:t>
      </w:r>
    </w:p>
    <w:p w:rsidR="004475C1" w:rsidRPr="00B801B4" w:rsidRDefault="004475C1">
      <w:pPr>
        <w:pStyle w:val="Default"/>
        <w:rPr>
          <w:sz w:val="22"/>
          <w:szCs w:val="22"/>
        </w:rPr>
      </w:pPr>
    </w:p>
    <w:p w:rsidR="00CA67C9" w:rsidRPr="00B801B4" w:rsidRDefault="00CA67C9" w:rsidP="00CA67C9">
      <w:pPr>
        <w:spacing w:after="0" w:line="240" w:lineRule="auto"/>
        <w:rPr>
          <w:rFonts w:ascii="Arial" w:hAnsi="Arial" w:cs="Arial"/>
          <w:b/>
        </w:rPr>
      </w:pPr>
      <w:r w:rsidRPr="00B30859">
        <w:rPr>
          <w:rFonts w:ascii="Arial" w:hAnsi="Arial" w:cs="Arial"/>
          <w:b/>
        </w:rPr>
        <w:t>AB 901</w:t>
      </w:r>
    </w:p>
    <w:p w:rsidR="00CA67C9" w:rsidRPr="00B801B4" w:rsidRDefault="00CA67C9" w:rsidP="00CA67C9">
      <w:pPr>
        <w:pStyle w:val="NormalWeb"/>
        <w:spacing w:before="0" w:beforeAutospacing="0" w:after="0" w:afterAutospacing="0"/>
        <w:rPr>
          <w:rFonts w:ascii="Arial" w:hAnsi="Arial" w:cs="Arial"/>
          <w:sz w:val="22"/>
          <w:szCs w:val="22"/>
        </w:rPr>
      </w:pPr>
      <w:r w:rsidRPr="00B801B4">
        <w:rPr>
          <w:rFonts w:ascii="Arial" w:hAnsi="Arial" w:cs="Arial"/>
          <w:sz w:val="22"/>
          <w:szCs w:val="22"/>
        </w:rPr>
        <w:t>AB 901 requires recyclers, composters, brokers, transporters and exporters of recycling material or organics to report the tons of materials they sell or transfer, as well as changing the reporting requirements for disposal facilities, transfer stations and MRFs.</w:t>
      </w:r>
    </w:p>
    <w:p w:rsidR="00CA67C9" w:rsidRPr="00B801B4" w:rsidRDefault="00CA67C9" w:rsidP="00CA67C9">
      <w:pPr>
        <w:pStyle w:val="NormalWeb"/>
        <w:spacing w:before="0" w:beforeAutospacing="0" w:after="0" w:afterAutospacing="0"/>
        <w:rPr>
          <w:rFonts w:ascii="Arial" w:hAnsi="Arial" w:cs="Arial"/>
          <w:sz w:val="22"/>
          <w:szCs w:val="22"/>
        </w:rPr>
      </w:pPr>
    </w:p>
    <w:p w:rsidR="00CA67C9" w:rsidRDefault="00CA67C9" w:rsidP="00CA67C9">
      <w:pPr>
        <w:pStyle w:val="NormalWeb"/>
        <w:spacing w:before="0" w:beforeAutospacing="0" w:after="0" w:afterAutospacing="0"/>
        <w:rPr>
          <w:rFonts w:ascii="Arial" w:hAnsi="Arial" w:cs="Arial"/>
          <w:sz w:val="22"/>
          <w:szCs w:val="22"/>
        </w:rPr>
      </w:pPr>
      <w:r w:rsidRPr="00B801B4">
        <w:rPr>
          <w:rFonts w:ascii="Arial" w:hAnsi="Arial" w:cs="Arial"/>
          <w:sz w:val="22"/>
          <w:szCs w:val="22"/>
        </w:rPr>
        <w:t xml:space="preserve">Draft Regulations are posted on the AB 901 website: </w:t>
      </w:r>
      <w:hyperlink r:id="rId30" w:history="1">
        <w:r w:rsidRPr="00B801B4">
          <w:rPr>
            <w:rStyle w:val="Hyperlink"/>
            <w:rFonts w:ascii="Arial" w:hAnsi="Arial" w:cs="Arial"/>
            <w:sz w:val="22"/>
            <w:szCs w:val="22"/>
          </w:rPr>
          <w:t>http://www.calrecycle.ca.gov/Laws/Rulemaking/Reporting/default.htm</w:t>
        </w:r>
      </w:hyperlink>
      <w:r w:rsidRPr="00B801B4">
        <w:rPr>
          <w:rFonts w:ascii="Arial" w:hAnsi="Arial" w:cs="Arial"/>
          <w:sz w:val="22"/>
          <w:szCs w:val="22"/>
        </w:rPr>
        <w:t xml:space="preserve">  </w:t>
      </w:r>
    </w:p>
    <w:p w:rsidR="00CA67C9" w:rsidRDefault="00CA67C9" w:rsidP="00CA67C9">
      <w:pPr>
        <w:pStyle w:val="NormalWeb"/>
        <w:spacing w:before="0" w:beforeAutospacing="0" w:after="0" w:afterAutospacing="0"/>
        <w:rPr>
          <w:rFonts w:ascii="Arial" w:hAnsi="Arial" w:cs="Arial"/>
          <w:sz w:val="22"/>
          <w:szCs w:val="22"/>
        </w:rPr>
      </w:pPr>
    </w:p>
    <w:p w:rsidR="00CA67C9" w:rsidRPr="00D52F1A" w:rsidRDefault="00CA67C9" w:rsidP="00CA67C9">
      <w:pPr>
        <w:pStyle w:val="Default"/>
        <w:rPr>
          <w:sz w:val="22"/>
          <w:szCs w:val="22"/>
        </w:rPr>
      </w:pPr>
    </w:p>
    <w:p w:rsidR="00CA67C9" w:rsidRDefault="00CA67C9" w:rsidP="00CA67C9">
      <w:pPr>
        <w:pStyle w:val="Default"/>
        <w:rPr>
          <w:sz w:val="22"/>
          <w:szCs w:val="22"/>
        </w:rPr>
      </w:pPr>
      <w:r w:rsidRPr="00CA67C9">
        <w:rPr>
          <w:b/>
          <w:color w:val="FF0000"/>
          <w:sz w:val="22"/>
          <w:szCs w:val="22"/>
        </w:rPr>
        <w:t>Updated</w:t>
      </w:r>
      <w:r w:rsidRPr="00CA67C9">
        <w:rPr>
          <w:color w:val="FF0000"/>
          <w:sz w:val="22"/>
          <w:szCs w:val="22"/>
        </w:rPr>
        <w:t xml:space="preserve"> </w:t>
      </w:r>
      <w:r w:rsidRPr="00D52F1A">
        <w:rPr>
          <w:sz w:val="22"/>
          <w:szCs w:val="22"/>
        </w:rPr>
        <w:t>At the May 16, 2017, Public Meeting, Staff requested approval to begin the formal rulemaking process and formally notice the Proposed Diversion and Disposal</w:t>
      </w:r>
      <w:r>
        <w:rPr>
          <w:sz w:val="22"/>
          <w:szCs w:val="22"/>
        </w:rPr>
        <w:t xml:space="preserve"> Reporting System Regulations. Staff recommended</w:t>
      </w:r>
      <w:r w:rsidRPr="00D52F1A">
        <w:rPr>
          <w:sz w:val="22"/>
          <w:szCs w:val="22"/>
        </w:rPr>
        <w:t xml:space="preserve"> approval of the Proposed Regulations for Diversion and Disposal Reporting System so that the regulations may be submitted to the Office of Administrative Law (OAL) to initiate the formal rulemaking process under the California Administrative Procedures Act.</w:t>
      </w:r>
    </w:p>
    <w:p w:rsidR="003703A6" w:rsidRDefault="003703A6" w:rsidP="00CA67C9">
      <w:pPr>
        <w:pStyle w:val="Default"/>
        <w:rPr>
          <w:sz w:val="22"/>
          <w:szCs w:val="22"/>
        </w:rPr>
      </w:pPr>
    </w:p>
    <w:p w:rsidR="006B20A4" w:rsidRDefault="006B20A4" w:rsidP="003703A6">
      <w:pPr>
        <w:pStyle w:val="NormalWeb"/>
        <w:spacing w:before="0" w:beforeAutospacing="0" w:after="0" w:afterAutospacing="0"/>
        <w:rPr>
          <w:rStyle w:val="Strong"/>
          <w:rFonts w:ascii="Arial" w:hAnsi="Arial" w:cs="Arial"/>
          <w:color w:val="FF0000"/>
          <w:sz w:val="22"/>
          <w:szCs w:val="22"/>
        </w:rPr>
      </w:pPr>
    </w:p>
    <w:p w:rsidR="003703A6" w:rsidRPr="005A591C" w:rsidRDefault="006D4A9D" w:rsidP="003703A6">
      <w:pPr>
        <w:pStyle w:val="NormalWeb"/>
        <w:spacing w:before="0" w:beforeAutospacing="0" w:after="0" w:afterAutospacing="0"/>
        <w:rPr>
          <w:rStyle w:val="Strong"/>
          <w:rFonts w:ascii="Arial" w:hAnsi="Arial" w:cs="Arial"/>
          <w:sz w:val="22"/>
          <w:szCs w:val="22"/>
        </w:rPr>
      </w:pPr>
      <w:r w:rsidRPr="006D4A9D">
        <w:rPr>
          <w:rStyle w:val="Strong"/>
          <w:rFonts w:ascii="Arial" w:hAnsi="Arial" w:cs="Arial"/>
          <w:color w:val="FF0000"/>
          <w:sz w:val="22"/>
          <w:szCs w:val="22"/>
        </w:rPr>
        <w:t>NEW</w:t>
      </w:r>
      <w:r>
        <w:rPr>
          <w:rStyle w:val="Strong"/>
          <w:rFonts w:ascii="Arial" w:hAnsi="Arial" w:cs="Arial"/>
          <w:sz w:val="22"/>
          <w:szCs w:val="22"/>
        </w:rPr>
        <w:t xml:space="preserve"> 2018 </w:t>
      </w:r>
      <w:r w:rsidR="003703A6" w:rsidRPr="005A591C">
        <w:rPr>
          <w:rStyle w:val="Strong"/>
          <w:rFonts w:ascii="Arial" w:hAnsi="Arial" w:cs="Arial"/>
          <w:sz w:val="22"/>
          <w:szCs w:val="22"/>
        </w:rPr>
        <w:t xml:space="preserve">Waste Characterization Study </w:t>
      </w:r>
    </w:p>
    <w:p w:rsidR="003703A6" w:rsidRPr="003703A6" w:rsidRDefault="006D4A9D" w:rsidP="003703A6">
      <w:pPr>
        <w:pStyle w:val="NormalWeb"/>
        <w:rPr>
          <w:rFonts w:ascii="Arial" w:hAnsi="Arial" w:cs="Arial"/>
          <w:sz w:val="22"/>
          <w:szCs w:val="22"/>
        </w:rPr>
      </w:pPr>
      <w:r>
        <w:rPr>
          <w:rFonts w:ascii="Arial" w:hAnsi="Arial" w:cs="Arial"/>
          <w:sz w:val="22"/>
          <w:szCs w:val="22"/>
        </w:rPr>
        <w:t>Ca</w:t>
      </w:r>
      <w:r w:rsidR="003703A6" w:rsidRPr="003703A6">
        <w:rPr>
          <w:rFonts w:ascii="Arial" w:hAnsi="Arial" w:cs="Arial"/>
          <w:sz w:val="22"/>
          <w:szCs w:val="22"/>
        </w:rPr>
        <w:t xml:space="preserve">lRecycle plans to conduct a comprehensive statewide waste characterization study during the 2018 calendar year, focused on materials destined for landfill disposal.  A draft scope of work for the study contract is available on CalRecycle’s June Public Meeting Notice page: </w:t>
      </w:r>
      <w:hyperlink r:id="rId31" w:history="1">
        <w:r w:rsidR="003703A6" w:rsidRPr="003703A6">
          <w:rPr>
            <w:rStyle w:val="Hyperlink"/>
            <w:rFonts w:ascii="Arial" w:hAnsi="Arial" w:cs="Arial"/>
            <w:color w:val="auto"/>
            <w:sz w:val="22"/>
            <w:szCs w:val="22"/>
          </w:rPr>
          <w:t>http://www.calrecycle.ca.gov/Actions/PublicNoticeDetail.aspx?id=2125&amp;aiid=1937</w:t>
        </w:r>
      </w:hyperlink>
      <w:r w:rsidR="003703A6" w:rsidRPr="003703A6">
        <w:rPr>
          <w:rFonts w:ascii="Arial" w:hAnsi="Arial" w:cs="Arial"/>
          <w:sz w:val="22"/>
          <w:szCs w:val="22"/>
        </w:rPr>
        <w:t xml:space="preserve">.  </w:t>
      </w:r>
    </w:p>
    <w:p w:rsidR="003703A6" w:rsidRPr="003703A6" w:rsidRDefault="003703A6" w:rsidP="003703A6">
      <w:pPr>
        <w:pStyle w:val="NormalWeb"/>
        <w:rPr>
          <w:rFonts w:ascii="Arial" w:hAnsi="Arial" w:cs="Arial"/>
          <w:sz w:val="22"/>
          <w:szCs w:val="22"/>
        </w:rPr>
      </w:pPr>
      <w:r>
        <w:rPr>
          <w:rFonts w:ascii="Arial" w:hAnsi="Arial" w:cs="Arial"/>
          <w:sz w:val="22"/>
          <w:szCs w:val="22"/>
        </w:rPr>
        <w:t>Comments were solicited due</w:t>
      </w:r>
      <w:r w:rsidRPr="003703A6">
        <w:rPr>
          <w:rFonts w:ascii="Arial" w:hAnsi="Arial" w:cs="Arial"/>
          <w:sz w:val="22"/>
          <w:szCs w:val="22"/>
        </w:rPr>
        <w:t xml:space="preserve"> July 7</w:t>
      </w:r>
      <w:r w:rsidRPr="003703A6">
        <w:rPr>
          <w:rFonts w:ascii="Arial" w:hAnsi="Arial" w:cs="Arial"/>
          <w:sz w:val="22"/>
          <w:szCs w:val="22"/>
          <w:vertAlign w:val="superscript"/>
        </w:rPr>
        <w:t>th</w:t>
      </w:r>
      <w:r w:rsidRPr="003703A6">
        <w:rPr>
          <w:rFonts w:ascii="Arial" w:hAnsi="Arial" w:cs="Arial"/>
          <w:sz w:val="22"/>
          <w:szCs w:val="22"/>
        </w:rPr>
        <w:t xml:space="preserve"> on the draft scope, or on material types to include in the study</w:t>
      </w:r>
      <w:r w:rsidR="00C420DA">
        <w:rPr>
          <w:rFonts w:ascii="Arial" w:hAnsi="Arial" w:cs="Arial"/>
          <w:sz w:val="22"/>
          <w:szCs w:val="22"/>
        </w:rPr>
        <w:t xml:space="preserve">. </w:t>
      </w:r>
      <w:r w:rsidRPr="003703A6">
        <w:rPr>
          <w:rFonts w:ascii="Arial" w:hAnsi="Arial" w:cs="Arial"/>
          <w:sz w:val="22"/>
          <w:szCs w:val="22"/>
        </w:rPr>
        <w:t xml:space="preserve">For a list of our material types see Appendix B of the 2014 Waste Characterization study: </w:t>
      </w:r>
      <w:hyperlink r:id="rId32" w:history="1">
        <w:r w:rsidRPr="003703A6">
          <w:rPr>
            <w:rStyle w:val="Hyperlink"/>
            <w:rFonts w:ascii="Arial" w:hAnsi="Arial" w:cs="Arial"/>
            <w:color w:val="auto"/>
            <w:sz w:val="22"/>
            <w:szCs w:val="22"/>
          </w:rPr>
          <w:t>http://www.calrecycle.ca.gov/Publications/Documents/1546/20151546.pdf</w:t>
        </w:r>
      </w:hyperlink>
      <w:r w:rsidRPr="003703A6">
        <w:rPr>
          <w:rFonts w:ascii="Arial" w:hAnsi="Arial" w:cs="Arial"/>
          <w:sz w:val="22"/>
          <w:szCs w:val="22"/>
        </w:rPr>
        <w:t xml:space="preserve"> (pg. 125).</w:t>
      </w:r>
    </w:p>
    <w:p w:rsidR="003703A6" w:rsidRDefault="003703A6" w:rsidP="003703A6">
      <w:pPr>
        <w:pStyle w:val="NormalWeb"/>
        <w:spacing w:before="0" w:beforeAutospacing="0" w:after="0" w:afterAutospacing="0"/>
      </w:pPr>
    </w:p>
    <w:p w:rsidR="003703A6" w:rsidRDefault="003703A6" w:rsidP="003703A6">
      <w:pPr>
        <w:pStyle w:val="NormalWeb"/>
        <w:spacing w:before="0" w:beforeAutospacing="0" w:after="0" w:afterAutospacing="0"/>
      </w:pPr>
    </w:p>
    <w:p w:rsidR="003703A6" w:rsidRPr="003703A6" w:rsidRDefault="003703A6" w:rsidP="003703A6">
      <w:pPr>
        <w:pStyle w:val="NormalWeb"/>
        <w:spacing w:before="0" w:beforeAutospacing="0" w:after="0" w:afterAutospacing="0"/>
        <w:rPr>
          <w:rFonts w:ascii="Arial" w:hAnsi="Arial" w:cs="Arial"/>
          <w:b/>
          <w:sz w:val="22"/>
          <w:szCs w:val="22"/>
        </w:rPr>
      </w:pPr>
      <w:r w:rsidRPr="003703A6">
        <w:rPr>
          <w:rFonts w:ascii="Arial" w:hAnsi="Arial" w:cs="Arial"/>
          <w:b/>
          <w:sz w:val="22"/>
          <w:szCs w:val="22"/>
        </w:rPr>
        <w:t>2014 study</w:t>
      </w:r>
    </w:p>
    <w:p w:rsidR="003703A6" w:rsidRPr="005A591C" w:rsidRDefault="00C32183" w:rsidP="003703A6">
      <w:pPr>
        <w:pStyle w:val="NormalWeb"/>
        <w:spacing w:before="0" w:beforeAutospacing="0" w:after="0" w:afterAutospacing="0"/>
        <w:rPr>
          <w:rFonts w:ascii="Arial" w:hAnsi="Arial" w:cs="Arial"/>
          <w:sz w:val="22"/>
          <w:szCs w:val="22"/>
        </w:rPr>
      </w:pPr>
      <w:hyperlink r:id="rId33" w:history="1">
        <w:r w:rsidR="003703A6" w:rsidRPr="005A591C">
          <w:rPr>
            <w:rStyle w:val="Hyperlink"/>
            <w:rFonts w:ascii="Arial" w:hAnsi="Arial" w:cs="Arial"/>
            <w:sz w:val="22"/>
            <w:szCs w:val="22"/>
          </w:rPr>
          <w:t>http://www.calrecycle.ca.gov/Publications/Detail.aspx?PublicationID=1546</w:t>
        </w:r>
      </w:hyperlink>
    </w:p>
    <w:p w:rsidR="003703A6" w:rsidRPr="005A591C" w:rsidRDefault="003703A6" w:rsidP="003703A6">
      <w:pPr>
        <w:pStyle w:val="NormalWeb"/>
        <w:spacing w:before="0" w:beforeAutospacing="0" w:after="0" w:afterAutospacing="0"/>
        <w:rPr>
          <w:rFonts w:ascii="Arial" w:hAnsi="Arial" w:cs="Arial"/>
          <w:sz w:val="22"/>
          <w:szCs w:val="22"/>
        </w:rPr>
      </w:pPr>
    </w:p>
    <w:p w:rsidR="003703A6" w:rsidRPr="005A591C" w:rsidRDefault="003703A6" w:rsidP="003703A6">
      <w:pPr>
        <w:pStyle w:val="NormalWeb"/>
        <w:spacing w:before="0" w:beforeAutospacing="0" w:after="0" w:afterAutospacing="0"/>
        <w:rPr>
          <w:rFonts w:ascii="Arial" w:hAnsi="Arial" w:cs="Arial"/>
          <w:color w:val="1F497D"/>
          <w:sz w:val="22"/>
          <w:szCs w:val="22"/>
        </w:rPr>
      </w:pPr>
      <w:r w:rsidRPr="005A591C">
        <w:rPr>
          <w:rFonts w:ascii="Arial" w:hAnsi="Arial" w:cs="Arial"/>
          <w:sz w:val="22"/>
          <w:szCs w:val="22"/>
        </w:rPr>
        <w:t>There are two reports posted online associated with the 2014 Waste Characterization Study</w:t>
      </w:r>
      <w:r w:rsidRPr="005A591C">
        <w:rPr>
          <w:rStyle w:val="Hyperlink"/>
          <w:rFonts w:ascii="Arial" w:hAnsi="Arial" w:cs="Arial"/>
          <w:color w:val="000000"/>
          <w:sz w:val="22"/>
          <w:szCs w:val="22"/>
        </w:rPr>
        <w:t xml:space="preserve">, a facility-based report and a generator-based report:  </w:t>
      </w:r>
      <w:hyperlink r:id="rId34" w:history="1">
        <w:r w:rsidRPr="005A591C">
          <w:rPr>
            <w:rStyle w:val="Hyperlink"/>
            <w:rFonts w:ascii="Arial" w:hAnsi="Arial" w:cs="Arial"/>
            <w:sz w:val="22"/>
            <w:szCs w:val="22"/>
          </w:rPr>
          <w:t>https://www2.calrecycle.ca.gov/WasteCharacterization/Study</w:t>
        </w:r>
      </w:hyperlink>
      <w:r w:rsidRPr="005A591C">
        <w:rPr>
          <w:rFonts w:ascii="Arial" w:hAnsi="Arial" w:cs="Arial"/>
          <w:color w:val="1F497D"/>
          <w:sz w:val="22"/>
          <w:szCs w:val="22"/>
        </w:rPr>
        <w:t xml:space="preserve">.   </w:t>
      </w:r>
    </w:p>
    <w:p w:rsidR="003703A6" w:rsidRPr="005A591C" w:rsidRDefault="003703A6" w:rsidP="003703A6">
      <w:pPr>
        <w:pStyle w:val="NormalWeb"/>
        <w:spacing w:before="0" w:beforeAutospacing="0" w:after="0" w:afterAutospacing="0"/>
        <w:rPr>
          <w:rStyle w:val="Strong"/>
          <w:rFonts w:ascii="Arial" w:hAnsi="Arial" w:cs="Arial"/>
          <w:b w:val="0"/>
          <w:bCs w:val="0"/>
          <w:sz w:val="22"/>
          <w:szCs w:val="22"/>
        </w:rPr>
      </w:pPr>
      <w:r w:rsidRPr="005A591C">
        <w:rPr>
          <w:rFonts w:ascii="Arial" w:hAnsi="Arial" w:cs="Arial"/>
          <w:sz w:val="22"/>
          <w:szCs w:val="22"/>
        </w:rPr>
        <w:t xml:space="preserve">Both present comprehensive information on materials disposed in California’s landfills, including </w:t>
      </w:r>
      <w:r w:rsidRPr="005A591C">
        <w:rPr>
          <w:rFonts w:ascii="Arial" w:hAnsi="Arial" w:cs="Arial"/>
          <w:sz w:val="22"/>
          <w:szCs w:val="22"/>
          <w:lang w:val="en"/>
        </w:rPr>
        <w:t xml:space="preserve">waste quantity and composition estimates for the commercial, residential, and self-hauled waste streams. Contact </w:t>
      </w:r>
      <w:hyperlink r:id="rId35" w:history="1">
        <w:r w:rsidRPr="005A591C">
          <w:rPr>
            <w:rStyle w:val="Hyperlink"/>
            <w:rFonts w:ascii="Arial" w:hAnsi="Arial" w:cs="Arial"/>
            <w:sz w:val="22"/>
            <w:szCs w:val="22"/>
            <w:lang w:val="en"/>
          </w:rPr>
          <w:t>75percent@calrecycle.ca.gov</w:t>
        </w:r>
      </w:hyperlink>
      <w:r w:rsidRPr="005A591C">
        <w:rPr>
          <w:rFonts w:ascii="Arial" w:hAnsi="Arial" w:cs="Arial"/>
          <w:sz w:val="22"/>
          <w:szCs w:val="22"/>
        </w:rPr>
        <w:t xml:space="preserve"> </w:t>
      </w:r>
      <w:r w:rsidRPr="005A591C">
        <w:rPr>
          <w:rStyle w:val="Strong"/>
          <w:rFonts w:ascii="Arial" w:hAnsi="Arial" w:cs="Arial"/>
          <w:sz w:val="22"/>
          <w:szCs w:val="22"/>
        </w:rPr>
        <w:t>for more detailed information.</w:t>
      </w:r>
    </w:p>
    <w:p w:rsidR="003703A6" w:rsidRPr="00D52F1A" w:rsidRDefault="003703A6" w:rsidP="00CA67C9">
      <w:pPr>
        <w:pStyle w:val="Default"/>
        <w:rPr>
          <w:sz w:val="22"/>
          <w:szCs w:val="22"/>
        </w:rPr>
      </w:pPr>
    </w:p>
    <w:p w:rsidR="00CA67C9" w:rsidRPr="00B801B4" w:rsidRDefault="00CA67C9">
      <w:pPr>
        <w:spacing w:after="0" w:line="240" w:lineRule="auto"/>
        <w:rPr>
          <w:rFonts w:ascii="Arial" w:hAnsi="Arial" w:cs="Arial"/>
          <w:b/>
        </w:rPr>
      </w:pPr>
    </w:p>
    <w:p w:rsidR="00DE580C" w:rsidRPr="00B801B4" w:rsidRDefault="00DA55DC" w:rsidP="005A591C">
      <w:pPr>
        <w:pStyle w:val="NormalWeb"/>
        <w:spacing w:before="0" w:beforeAutospacing="0" w:after="0" w:afterAutospacing="0"/>
        <w:rPr>
          <w:rFonts w:ascii="Arial" w:hAnsi="Arial" w:cs="Arial"/>
          <w:b/>
        </w:rPr>
      </w:pPr>
      <w:r w:rsidRPr="00B801B4">
        <w:rPr>
          <w:rFonts w:ascii="Arial" w:hAnsi="Arial" w:cs="Arial"/>
          <w:b/>
        </w:rPr>
        <w:t xml:space="preserve">2)   </w:t>
      </w:r>
      <w:r w:rsidR="00DE580C" w:rsidRPr="00A724CA">
        <w:rPr>
          <w:rFonts w:ascii="Arial" w:hAnsi="Arial" w:cs="Arial"/>
          <w:b/>
          <w:sz w:val="22"/>
          <w:szCs w:val="22"/>
        </w:rPr>
        <w:t>GRANT</w:t>
      </w:r>
      <w:r w:rsidR="00F72D30" w:rsidRPr="00A724CA">
        <w:rPr>
          <w:rFonts w:ascii="Arial" w:hAnsi="Arial" w:cs="Arial"/>
          <w:b/>
          <w:sz w:val="22"/>
          <w:szCs w:val="22"/>
        </w:rPr>
        <w:t>, PAYMENT,</w:t>
      </w:r>
      <w:r w:rsidR="00DE580C" w:rsidRPr="00A724CA">
        <w:rPr>
          <w:rFonts w:ascii="Arial" w:hAnsi="Arial" w:cs="Arial"/>
          <w:b/>
          <w:sz w:val="22"/>
          <w:szCs w:val="22"/>
        </w:rPr>
        <w:t xml:space="preserve"> AND LOANS</w:t>
      </w:r>
    </w:p>
    <w:p w:rsidR="00DE580C" w:rsidRPr="00B801B4" w:rsidRDefault="00DE580C">
      <w:pPr>
        <w:spacing w:after="0" w:line="240" w:lineRule="auto"/>
        <w:rPr>
          <w:rFonts w:ascii="Arial" w:hAnsi="Arial" w:cs="Arial"/>
        </w:rPr>
      </w:pPr>
    </w:p>
    <w:p w:rsidR="00DE580C" w:rsidRPr="00B801B4" w:rsidRDefault="00FD7FC9">
      <w:pPr>
        <w:spacing w:after="0" w:line="240" w:lineRule="auto"/>
        <w:rPr>
          <w:rFonts w:ascii="Arial" w:hAnsi="Arial" w:cs="Arial"/>
        </w:rPr>
      </w:pPr>
      <w:r w:rsidRPr="00B801B4">
        <w:rPr>
          <w:rFonts w:ascii="Arial" w:hAnsi="Arial" w:cs="Arial"/>
        </w:rPr>
        <w:t>“</w:t>
      </w:r>
      <w:r w:rsidR="00CE3108" w:rsidRPr="00B801B4">
        <w:rPr>
          <w:rFonts w:ascii="Arial" w:hAnsi="Arial" w:cs="Arial"/>
        </w:rPr>
        <w:t xml:space="preserve">Grant </w:t>
      </w:r>
      <w:r w:rsidRPr="00B801B4">
        <w:rPr>
          <w:rFonts w:ascii="Arial" w:hAnsi="Arial" w:cs="Arial"/>
        </w:rPr>
        <w:t>U</w:t>
      </w:r>
      <w:r w:rsidR="00CE3108" w:rsidRPr="00B801B4">
        <w:rPr>
          <w:rFonts w:ascii="Arial" w:hAnsi="Arial" w:cs="Arial"/>
        </w:rPr>
        <w:t>pdates</w:t>
      </w:r>
      <w:r w:rsidRPr="00B801B4">
        <w:rPr>
          <w:rFonts w:ascii="Arial" w:hAnsi="Arial" w:cs="Arial"/>
        </w:rPr>
        <w:t>”</w:t>
      </w:r>
      <w:r w:rsidR="00CE3108" w:rsidRPr="00B801B4">
        <w:rPr>
          <w:rFonts w:ascii="Arial" w:hAnsi="Arial" w:cs="Arial"/>
        </w:rPr>
        <w:t xml:space="preserve"> </w:t>
      </w:r>
      <w:r w:rsidRPr="00B801B4">
        <w:rPr>
          <w:rFonts w:ascii="Arial" w:hAnsi="Arial" w:cs="Arial"/>
        </w:rPr>
        <w:t>and “Open Applications” are announced at the top of</w:t>
      </w:r>
      <w:r w:rsidR="00CE3108" w:rsidRPr="00B801B4">
        <w:rPr>
          <w:rFonts w:ascii="Arial" w:hAnsi="Arial" w:cs="Arial"/>
        </w:rPr>
        <w:t xml:space="preserve"> </w:t>
      </w:r>
      <w:r w:rsidR="00C52061" w:rsidRPr="00B801B4">
        <w:rPr>
          <w:rFonts w:ascii="Arial" w:hAnsi="Arial" w:cs="Arial"/>
        </w:rPr>
        <w:t>the Grant, Payment, and Loan Programs webpage,</w:t>
      </w:r>
      <w:r w:rsidR="00DE580C" w:rsidRPr="00B801B4">
        <w:rPr>
          <w:rFonts w:ascii="Arial" w:hAnsi="Arial" w:cs="Arial"/>
        </w:rPr>
        <w:t xml:space="preserve"> </w:t>
      </w:r>
      <w:hyperlink r:id="rId36" w:history="1">
        <w:r w:rsidR="00DE580C" w:rsidRPr="00B801B4">
          <w:rPr>
            <w:rStyle w:val="Hyperlink"/>
            <w:rFonts w:ascii="Arial" w:hAnsi="Arial" w:cs="Arial"/>
          </w:rPr>
          <w:t>www.calrecycle.ca.gov/Funding</w:t>
        </w:r>
      </w:hyperlink>
      <w:r w:rsidRPr="00B801B4">
        <w:rPr>
          <w:rStyle w:val="Hyperlink"/>
          <w:rFonts w:ascii="Arial" w:hAnsi="Arial" w:cs="Arial"/>
          <w:color w:val="auto"/>
          <w:u w:val="none"/>
        </w:rPr>
        <w:t xml:space="preserve">. </w:t>
      </w:r>
    </w:p>
    <w:p w:rsidR="00CE3108" w:rsidRPr="00B801B4" w:rsidRDefault="00DE580C" w:rsidP="00A724CA">
      <w:pPr>
        <w:keepNext/>
        <w:keepLines/>
        <w:spacing w:after="0" w:line="240" w:lineRule="auto"/>
        <w:rPr>
          <w:rFonts w:ascii="Arial" w:hAnsi="Arial" w:cs="Arial"/>
        </w:rPr>
      </w:pPr>
      <w:r w:rsidRPr="00B801B4">
        <w:rPr>
          <w:rFonts w:ascii="Arial" w:hAnsi="Arial" w:cs="Arial"/>
        </w:rPr>
        <w:t xml:space="preserve">Also </w:t>
      </w:r>
      <w:r w:rsidR="00CE3108" w:rsidRPr="00B801B4">
        <w:rPr>
          <w:rFonts w:ascii="Arial" w:hAnsi="Arial" w:cs="Arial"/>
        </w:rPr>
        <w:t xml:space="preserve">check </w:t>
      </w:r>
      <w:r w:rsidRPr="00B801B4">
        <w:rPr>
          <w:rFonts w:ascii="Arial" w:hAnsi="Arial" w:cs="Arial"/>
        </w:rPr>
        <w:t xml:space="preserve">the Cool California Funding Wizard </w:t>
      </w:r>
      <w:r w:rsidR="00CE3108" w:rsidRPr="00B801B4">
        <w:rPr>
          <w:rFonts w:ascii="Arial" w:hAnsi="Arial" w:cs="Arial"/>
        </w:rPr>
        <w:t>for opportunities</w:t>
      </w:r>
      <w:r w:rsidR="00643F3C" w:rsidRPr="00B801B4">
        <w:rPr>
          <w:rFonts w:ascii="Arial" w:hAnsi="Arial" w:cs="Arial"/>
        </w:rPr>
        <w:t>,</w:t>
      </w:r>
      <w:r w:rsidRPr="00B801B4">
        <w:rPr>
          <w:rFonts w:ascii="Arial" w:hAnsi="Arial" w:cs="Arial"/>
        </w:rPr>
        <w:t xml:space="preserve"> </w:t>
      </w:r>
    </w:p>
    <w:p w:rsidR="00DE580C" w:rsidRPr="00B801B4" w:rsidRDefault="00C32183" w:rsidP="00A724CA">
      <w:pPr>
        <w:keepNext/>
        <w:keepLines/>
        <w:spacing w:after="0" w:line="240" w:lineRule="auto"/>
        <w:rPr>
          <w:rFonts w:ascii="Arial" w:hAnsi="Arial" w:cs="Arial"/>
        </w:rPr>
      </w:pPr>
      <w:hyperlink r:id="rId37" w:history="1">
        <w:r w:rsidR="00DE580C" w:rsidRPr="00B801B4">
          <w:rPr>
            <w:rStyle w:val="Hyperlink"/>
            <w:rFonts w:ascii="Arial" w:hAnsi="Arial" w:cs="Arial"/>
          </w:rPr>
          <w:t>www.coolcalifornia.org/funding-wizard-home</w:t>
        </w:r>
      </w:hyperlink>
      <w:r w:rsidR="00FD7FC9" w:rsidRPr="00B801B4">
        <w:rPr>
          <w:rStyle w:val="Hyperlink"/>
          <w:rFonts w:ascii="Arial" w:hAnsi="Arial" w:cs="Arial"/>
        </w:rPr>
        <w:t>,</w:t>
      </w:r>
      <w:r w:rsidR="0095575A" w:rsidRPr="00B801B4">
        <w:rPr>
          <w:rStyle w:val="Hyperlink"/>
          <w:rFonts w:ascii="Arial" w:hAnsi="Arial" w:cs="Arial"/>
        </w:rPr>
        <w:t xml:space="preserve"> </w:t>
      </w:r>
      <w:r w:rsidR="00F8179F" w:rsidRPr="00B801B4">
        <w:rPr>
          <w:rStyle w:val="Hyperlink"/>
          <w:rFonts w:ascii="Arial" w:hAnsi="Arial" w:cs="Arial"/>
          <w:color w:val="auto"/>
          <w:u w:val="none"/>
        </w:rPr>
        <w:t xml:space="preserve">or directly at </w:t>
      </w:r>
      <w:hyperlink r:id="rId38" w:history="1">
        <w:r w:rsidR="00F8179F" w:rsidRPr="00B801B4">
          <w:rPr>
            <w:rStyle w:val="Hyperlink"/>
            <w:rFonts w:ascii="Arial" w:hAnsi="Arial" w:cs="Arial"/>
          </w:rPr>
          <w:t>https://fundwiz.ice.ucdavis.edu/</w:t>
        </w:r>
      </w:hyperlink>
      <w:r w:rsidR="00F8179F" w:rsidRPr="00B801B4">
        <w:rPr>
          <w:rStyle w:val="Hyperlink"/>
          <w:rFonts w:ascii="Arial" w:hAnsi="Arial" w:cs="Arial"/>
          <w:color w:val="auto"/>
          <w:u w:val="none"/>
        </w:rPr>
        <w:t>.</w:t>
      </w:r>
      <w:r w:rsidR="00DE580C" w:rsidRPr="00B801B4">
        <w:rPr>
          <w:rFonts w:ascii="Arial" w:hAnsi="Arial" w:cs="Arial"/>
        </w:rPr>
        <w:br/>
        <w:t xml:space="preserve"> </w:t>
      </w:r>
    </w:p>
    <w:p w:rsidR="006A146C" w:rsidRPr="00A724CA" w:rsidRDefault="00F948F8" w:rsidP="00A724CA">
      <w:pPr>
        <w:spacing w:after="0" w:line="240" w:lineRule="auto"/>
        <w:rPr>
          <w:rFonts w:ascii="Arial" w:hAnsi="Arial" w:cs="Arial"/>
          <w:b/>
          <w:color w:val="FF0000"/>
        </w:rPr>
      </w:pPr>
      <w:r w:rsidRPr="009614E6">
        <w:rPr>
          <w:rFonts w:ascii="Arial" w:hAnsi="Arial" w:cs="Arial"/>
          <w:b/>
        </w:rPr>
        <w:t>GRANT</w:t>
      </w:r>
      <w:r w:rsidR="00610A88" w:rsidRPr="009614E6">
        <w:rPr>
          <w:rFonts w:ascii="Arial" w:hAnsi="Arial" w:cs="Arial"/>
          <w:b/>
        </w:rPr>
        <w:t>/LOANS</w:t>
      </w:r>
      <w:r w:rsidRPr="009614E6">
        <w:rPr>
          <w:rFonts w:ascii="Arial" w:hAnsi="Arial" w:cs="Arial"/>
          <w:b/>
        </w:rPr>
        <w:t xml:space="preserve"> AWARDS</w:t>
      </w:r>
      <w:r w:rsidR="006A146C" w:rsidRPr="009614E6">
        <w:rPr>
          <w:rFonts w:ascii="Arial" w:hAnsi="Arial" w:cs="Arial"/>
          <w:b/>
        </w:rPr>
        <w:t xml:space="preserve"> </w:t>
      </w:r>
    </w:p>
    <w:p w:rsidR="00B30859" w:rsidRDefault="00B30859">
      <w:pPr>
        <w:pStyle w:val="ListParagraph"/>
        <w:keepNext/>
        <w:keepLines/>
        <w:spacing w:after="0" w:line="240" w:lineRule="auto"/>
        <w:ind w:left="1080"/>
        <w:rPr>
          <w:rStyle w:val="Hyperlink"/>
          <w:rFonts w:ascii="Arial" w:hAnsi="Arial" w:cs="Arial"/>
        </w:rPr>
      </w:pPr>
    </w:p>
    <w:p w:rsidR="00B30859" w:rsidRPr="00E1693B" w:rsidRDefault="003D41F9" w:rsidP="00FF76B2">
      <w:pPr>
        <w:pStyle w:val="ListParagraph"/>
        <w:keepNext/>
        <w:keepLines/>
        <w:spacing w:after="0" w:line="240" w:lineRule="auto"/>
        <w:ind w:left="0"/>
        <w:rPr>
          <w:rFonts w:ascii="Arial" w:hAnsi="Arial" w:cs="Arial"/>
          <w:b/>
        </w:rPr>
      </w:pPr>
      <w:r>
        <w:rPr>
          <w:rStyle w:val="Hyperlink"/>
          <w:rFonts w:ascii="Arial" w:hAnsi="Arial" w:cs="Arial"/>
          <w:b/>
          <w:color w:val="auto"/>
          <w:u w:val="none"/>
        </w:rPr>
        <w:t>August</w:t>
      </w:r>
      <w:r w:rsidRPr="00E1693B">
        <w:rPr>
          <w:rStyle w:val="Hyperlink"/>
          <w:rFonts w:ascii="Arial" w:hAnsi="Arial" w:cs="Arial"/>
          <w:b/>
          <w:color w:val="auto"/>
          <w:u w:val="none"/>
        </w:rPr>
        <w:t xml:space="preserve"> </w:t>
      </w:r>
      <w:r w:rsidR="00B30859" w:rsidRPr="00E1693B">
        <w:rPr>
          <w:rStyle w:val="Hyperlink"/>
          <w:rFonts w:ascii="Arial" w:hAnsi="Arial" w:cs="Arial"/>
          <w:b/>
          <w:color w:val="auto"/>
          <w:u w:val="none"/>
        </w:rPr>
        <w:t>Meeting</w:t>
      </w:r>
    </w:p>
    <w:p w:rsidR="009614E6" w:rsidRPr="00B408B4" w:rsidRDefault="009614E6" w:rsidP="00FF76B2">
      <w:pPr>
        <w:pStyle w:val="Default"/>
        <w:rPr>
          <w:highlight w:val="yellow"/>
        </w:rPr>
      </w:pPr>
    </w:p>
    <w:p w:rsidR="003D41F9" w:rsidRDefault="003D41F9" w:rsidP="00B408B4">
      <w:pPr>
        <w:autoSpaceDE w:val="0"/>
        <w:autoSpaceDN w:val="0"/>
        <w:adjustRightInd w:val="0"/>
        <w:spacing w:after="0" w:line="240" w:lineRule="auto"/>
        <w:rPr>
          <w:rFonts w:ascii="Arial" w:hAnsi="Arial" w:cs="Arial"/>
        </w:rPr>
      </w:pPr>
      <w:r>
        <w:rPr>
          <w:rFonts w:ascii="Arial" w:hAnsi="Arial" w:cs="Arial"/>
        </w:rPr>
        <w:t>Awards for the Organics Grant Program (Greenhouse Gas Reduction Fund, Fiscal Year 2016-17)</w:t>
      </w:r>
    </w:p>
    <w:p w:rsidR="003D41F9" w:rsidRDefault="003D41F9" w:rsidP="00B408B4">
      <w:pPr>
        <w:autoSpaceDE w:val="0"/>
        <w:autoSpaceDN w:val="0"/>
        <w:adjustRightInd w:val="0"/>
        <w:spacing w:after="0" w:line="240" w:lineRule="auto"/>
        <w:rPr>
          <w:rFonts w:ascii="Arial" w:hAnsi="Arial" w:cs="Arial"/>
        </w:rPr>
      </w:pPr>
      <w:r>
        <w:rPr>
          <w:rFonts w:ascii="Arial" w:hAnsi="Arial" w:cs="Arial"/>
        </w:rPr>
        <w:t xml:space="preserve">Department Staff Contact: </w:t>
      </w:r>
      <w:hyperlink r:id="rId39" w:history="1">
        <w:r w:rsidRPr="002B674A">
          <w:rPr>
            <w:rStyle w:val="Hyperlink"/>
            <w:rFonts w:ascii="Arial" w:hAnsi="Arial" w:cs="Arial"/>
          </w:rPr>
          <w:t>Michelle.Martin@CalRecycle.ca.gov</w:t>
        </w:r>
      </w:hyperlink>
    </w:p>
    <w:p w:rsidR="003D41F9" w:rsidRDefault="003D41F9" w:rsidP="00B408B4">
      <w:pPr>
        <w:autoSpaceDE w:val="0"/>
        <w:autoSpaceDN w:val="0"/>
        <w:adjustRightInd w:val="0"/>
        <w:spacing w:after="0" w:line="240" w:lineRule="auto"/>
        <w:rPr>
          <w:rFonts w:ascii="Arial" w:hAnsi="Arial" w:cs="Arial"/>
        </w:rPr>
      </w:pPr>
      <w:r>
        <w:rPr>
          <w:rFonts w:ascii="Arial" w:hAnsi="Arial" w:cs="Arial"/>
        </w:rPr>
        <w:t xml:space="preserve">Public Notice: </w:t>
      </w:r>
      <w:r w:rsidRPr="003D41F9">
        <w:rPr>
          <w:rFonts w:ascii="Arial" w:hAnsi="Arial" w:cs="Arial"/>
        </w:rPr>
        <w:t>http://www.calrecycle.ca.gov/Actions/PublicNoticeDetail.aspx?id=2170&amp;aiid=1978</w:t>
      </w:r>
    </w:p>
    <w:p w:rsidR="003D41F9" w:rsidRPr="006B20A4" w:rsidRDefault="003D41F9" w:rsidP="00B83E80">
      <w:pPr>
        <w:keepNext/>
        <w:keepLines/>
        <w:spacing w:after="0" w:line="240" w:lineRule="auto"/>
        <w:rPr>
          <w:rFonts w:ascii="Arial" w:hAnsi="Arial" w:cs="Arial"/>
        </w:rPr>
      </w:pPr>
    </w:p>
    <w:p w:rsidR="00B94BA6" w:rsidRPr="009614E6" w:rsidRDefault="00DE580C" w:rsidP="00B83E80">
      <w:pPr>
        <w:keepNext/>
        <w:keepLines/>
        <w:spacing w:after="0" w:line="240" w:lineRule="auto"/>
        <w:rPr>
          <w:rFonts w:ascii="Arial" w:hAnsi="Arial" w:cs="Arial"/>
          <w:b/>
        </w:rPr>
      </w:pPr>
      <w:r w:rsidRPr="009614E6">
        <w:rPr>
          <w:rFonts w:ascii="Arial" w:hAnsi="Arial" w:cs="Arial"/>
          <w:b/>
        </w:rPr>
        <w:t>OPEN GRANT/</w:t>
      </w:r>
      <w:r w:rsidR="00F72D30" w:rsidRPr="009614E6">
        <w:rPr>
          <w:rFonts w:ascii="Arial" w:hAnsi="Arial" w:cs="Arial"/>
          <w:b/>
        </w:rPr>
        <w:t>PAYMENT/</w:t>
      </w:r>
      <w:r w:rsidRPr="009614E6">
        <w:rPr>
          <w:rFonts w:ascii="Arial" w:hAnsi="Arial" w:cs="Arial"/>
          <w:b/>
        </w:rPr>
        <w:t>LOAN CYCLES</w:t>
      </w:r>
    </w:p>
    <w:p w:rsidR="00002E8E" w:rsidRPr="00B83E80" w:rsidRDefault="00002E8E" w:rsidP="00002E8E">
      <w:pPr>
        <w:spacing w:after="0" w:line="240" w:lineRule="auto"/>
        <w:rPr>
          <w:b/>
          <w:lang w:val="en"/>
        </w:rPr>
      </w:pPr>
    </w:p>
    <w:p w:rsidR="00516BF6" w:rsidRPr="00A724CA" w:rsidRDefault="00516BF6" w:rsidP="00516BF6">
      <w:pPr>
        <w:spacing w:after="0" w:line="240" w:lineRule="auto"/>
        <w:rPr>
          <w:rFonts w:ascii="Arial" w:hAnsi="Arial" w:cs="Arial"/>
          <w:b/>
          <w:lang w:val="en"/>
        </w:rPr>
      </w:pPr>
      <w:r w:rsidRPr="00A724CA">
        <w:rPr>
          <w:rFonts w:ascii="Arial" w:hAnsi="Arial" w:cs="Arial"/>
          <w:b/>
          <w:lang w:val="en"/>
        </w:rPr>
        <w:t>Farm and Ranch Solid Waste Cleanup and Abatement Grant Program</w:t>
      </w:r>
      <w:r>
        <w:rPr>
          <w:rFonts w:ascii="Arial" w:hAnsi="Arial" w:cs="Arial"/>
          <w:b/>
          <w:lang w:val="en"/>
        </w:rPr>
        <w:t xml:space="preserve"> (FY 2017</w:t>
      </w:r>
      <w:r w:rsidRPr="00EC6438">
        <w:rPr>
          <w:rFonts w:ascii="Arial" w:hAnsi="Arial" w:cs="Arial"/>
          <w:b/>
          <w:lang w:val="en"/>
        </w:rPr>
        <w:t>–</w:t>
      </w:r>
      <w:r>
        <w:rPr>
          <w:rFonts w:ascii="Arial" w:hAnsi="Arial" w:cs="Arial"/>
          <w:b/>
          <w:lang w:val="en"/>
        </w:rPr>
        <w:t>18)</w:t>
      </w:r>
    </w:p>
    <w:p w:rsidR="00516BF6" w:rsidRPr="00A724CA" w:rsidRDefault="00516BF6" w:rsidP="00516BF6">
      <w:pPr>
        <w:spacing w:after="0" w:line="240" w:lineRule="auto"/>
        <w:rPr>
          <w:rFonts w:ascii="Arial" w:hAnsi="Arial" w:cs="Arial"/>
          <w:lang w:val="en"/>
        </w:rPr>
      </w:pPr>
      <w:r w:rsidRPr="00A724CA">
        <w:rPr>
          <w:rFonts w:ascii="Arial" w:hAnsi="Arial" w:cs="Arial"/>
          <w:lang w:val="en"/>
        </w:rPr>
        <w:t xml:space="preserve">The Department of Resources Recycling and Recovery administers the Farm and Ranch Solid Waste Cleanup and Abatement Grant Program, which provides up to $1 million annually in grants for the cleanup of </w:t>
      </w:r>
      <w:hyperlink r:id="rId40" w:history="1">
        <w:r w:rsidRPr="00A724CA">
          <w:rPr>
            <w:rStyle w:val="Hyperlink"/>
            <w:rFonts w:ascii="Arial" w:hAnsi="Arial" w:cs="Arial"/>
            <w:lang w:val="en"/>
          </w:rPr>
          <w:t>illegal solid waste sites</w:t>
        </w:r>
      </w:hyperlink>
      <w:r w:rsidRPr="00A724CA">
        <w:rPr>
          <w:rFonts w:ascii="Arial" w:hAnsi="Arial" w:cs="Arial"/>
          <w:lang w:val="en"/>
        </w:rPr>
        <w:t xml:space="preserve"> on farm or ranch property. A site may be eligible for funding if the parcel(s) is(are) zoned for agricultural use, where </w:t>
      </w:r>
      <w:hyperlink r:id="rId41" w:history="1">
        <w:r w:rsidRPr="00A724CA">
          <w:rPr>
            <w:rStyle w:val="Hyperlink"/>
            <w:rFonts w:ascii="Arial" w:hAnsi="Arial" w:cs="Arial"/>
            <w:lang w:val="en"/>
          </w:rPr>
          <w:t>unauthorized solid waste disposal</w:t>
        </w:r>
      </w:hyperlink>
      <w:r w:rsidRPr="00A724CA">
        <w:rPr>
          <w:rFonts w:ascii="Arial" w:hAnsi="Arial" w:cs="Arial"/>
          <w:lang w:val="en"/>
        </w:rPr>
        <w:t xml:space="preserve"> has occurred, and where the site(s) is(are) in need of cleanup in order to abate a nuisance or public health and safety threat and/or a threat to the environment. Sites are not eligible for funding if the site is located on property where the owner or local agency is responsible for the illegal disposal of solid waste.</w:t>
      </w:r>
    </w:p>
    <w:p w:rsidR="00516BF6" w:rsidRPr="006B20A4" w:rsidRDefault="00C32183" w:rsidP="000E1F52">
      <w:pPr>
        <w:spacing w:after="0"/>
        <w:rPr>
          <w:rFonts w:ascii="Arial" w:hAnsi="Arial" w:cs="Arial"/>
          <w:lang w:val="en"/>
        </w:rPr>
      </w:pPr>
      <w:hyperlink r:id="rId42" w:history="1">
        <w:r w:rsidR="00516BF6" w:rsidRPr="006B20A4">
          <w:rPr>
            <w:rStyle w:val="Hyperlink"/>
            <w:rFonts w:ascii="Arial" w:hAnsi="Arial" w:cs="Arial"/>
            <w:lang w:val="en"/>
          </w:rPr>
          <w:t>http://www.calrecycle.ca.gov/LEA/GrantsLoans/FarmRanch/FY201718/default.htm</w:t>
        </w:r>
      </w:hyperlink>
    </w:p>
    <w:p w:rsidR="00516BF6" w:rsidRPr="006B20A4" w:rsidRDefault="00516BF6" w:rsidP="000E1F52">
      <w:pPr>
        <w:spacing w:after="0"/>
        <w:rPr>
          <w:rFonts w:ascii="Arial" w:hAnsi="Arial" w:cs="Arial"/>
          <w:b/>
          <w:color w:val="FF0000"/>
          <w:lang w:val="en"/>
        </w:rPr>
      </w:pPr>
      <w:r>
        <w:rPr>
          <w:rFonts w:ascii="Arial" w:hAnsi="Arial" w:cs="Arial"/>
          <w:b/>
          <w:lang w:val="en"/>
        </w:rPr>
        <w:t xml:space="preserve">Application Due Dates: </w:t>
      </w:r>
      <w:r>
        <w:rPr>
          <w:rFonts w:ascii="Arial" w:hAnsi="Arial" w:cs="Arial"/>
          <w:b/>
          <w:color w:val="FF0000"/>
          <w:lang w:val="en"/>
        </w:rPr>
        <w:t>August 24, 2017, November 7, 2017 and February 6, 2018</w:t>
      </w:r>
    </w:p>
    <w:p w:rsidR="00516BF6" w:rsidRDefault="00516BF6" w:rsidP="000E1F52">
      <w:pPr>
        <w:spacing w:after="0"/>
        <w:rPr>
          <w:rFonts w:ascii="Arial" w:hAnsi="Arial" w:cs="Arial"/>
          <w:b/>
          <w:lang w:val="en"/>
        </w:rPr>
      </w:pPr>
    </w:p>
    <w:p w:rsidR="00EC6438" w:rsidRDefault="00EC6438" w:rsidP="000E1F52">
      <w:pPr>
        <w:spacing w:after="0"/>
        <w:rPr>
          <w:rFonts w:ascii="Arial" w:hAnsi="Arial" w:cs="Arial"/>
          <w:b/>
          <w:lang w:val="en"/>
        </w:rPr>
      </w:pPr>
      <w:r w:rsidRPr="00EC6438">
        <w:rPr>
          <w:rFonts w:ascii="Arial" w:hAnsi="Arial" w:cs="Arial"/>
          <w:b/>
          <w:lang w:val="en"/>
        </w:rPr>
        <w:t>Rubberized Pavement Grant Program (FY 2017–18)</w:t>
      </w:r>
    </w:p>
    <w:p w:rsidR="00EC6438" w:rsidRDefault="00EC6438" w:rsidP="00EC6438">
      <w:pPr>
        <w:spacing w:after="0"/>
        <w:rPr>
          <w:rFonts w:ascii="Arial" w:hAnsi="Arial" w:cs="Arial"/>
          <w:lang w:val="en"/>
        </w:rPr>
      </w:pPr>
      <w:r w:rsidRPr="00EC6438">
        <w:rPr>
          <w:rFonts w:ascii="Arial" w:hAnsi="Arial" w:cs="Arial"/>
          <w:lang w:val="en"/>
        </w:rPr>
        <w:t>The Department of Resources Recycling and Recovery (CalRecycle) administers a program to provide opportunities to divert waste tires from landfill disposal, prevent illegal tire dumping, and promote markets for recycled-content tire products. The Rubberized Pavement Grant Program is designed to promote markets for recycled-content surfacing products derived from only California-generated waste tires. It is aimed at encouraging first-time or limited users of rubberized pavement in two project types–Rubberized Asphalt Concrete Hot-Mix (Hot-Mix) and Rubberized Chip Seal (Chip Seal).</w:t>
      </w:r>
    </w:p>
    <w:p w:rsidR="00EC6438" w:rsidRDefault="00C32183" w:rsidP="00EC6438">
      <w:pPr>
        <w:spacing w:after="0"/>
        <w:rPr>
          <w:rFonts w:ascii="Arial" w:hAnsi="Arial" w:cs="Arial"/>
          <w:lang w:val="en"/>
        </w:rPr>
      </w:pPr>
      <w:hyperlink r:id="rId43" w:history="1">
        <w:r w:rsidR="00EC6438" w:rsidRPr="007F3C8F">
          <w:rPr>
            <w:rStyle w:val="Hyperlink"/>
            <w:rFonts w:ascii="Arial" w:hAnsi="Arial" w:cs="Arial"/>
            <w:lang w:val="en"/>
          </w:rPr>
          <w:t>http://www.calrecycle.ca.gov/Tires/Grants/Pavement/FY201718/default.htm</w:t>
        </w:r>
      </w:hyperlink>
    </w:p>
    <w:p w:rsidR="00EC6438" w:rsidRPr="00EC6438" w:rsidRDefault="00EC6438" w:rsidP="00EC6438">
      <w:pPr>
        <w:spacing w:after="0"/>
        <w:rPr>
          <w:rFonts w:ascii="Arial" w:hAnsi="Arial" w:cs="Arial"/>
          <w:b/>
          <w:lang w:val="en"/>
        </w:rPr>
      </w:pPr>
      <w:r w:rsidRPr="00EC6438">
        <w:rPr>
          <w:rFonts w:ascii="Arial" w:hAnsi="Arial" w:cs="Arial"/>
          <w:b/>
          <w:lang w:val="en"/>
        </w:rPr>
        <w:t xml:space="preserve">Application Due Date: </w:t>
      </w:r>
      <w:r w:rsidRPr="00EC6438">
        <w:rPr>
          <w:rFonts w:ascii="Arial" w:hAnsi="Arial" w:cs="Arial"/>
          <w:b/>
          <w:color w:val="FF0000"/>
          <w:lang w:val="en"/>
        </w:rPr>
        <w:t>October 5, 2017</w:t>
      </w:r>
    </w:p>
    <w:p w:rsidR="00EC6438" w:rsidRDefault="00EC6438" w:rsidP="000E1F52">
      <w:pPr>
        <w:spacing w:after="0"/>
        <w:rPr>
          <w:rFonts w:ascii="Arial" w:hAnsi="Arial" w:cs="Arial"/>
          <w:b/>
          <w:lang w:val="en"/>
        </w:rPr>
      </w:pPr>
    </w:p>
    <w:p w:rsidR="003218D5" w:rsidRDefault="003218D5" w:rsidP="000E1F52">
      <w:pPr>
        <w:spacing w:after="0"/>
        <w:rPr>
          <w:rFonts w:ascii="Arial" w:hAnsi="Arial" w:cs="Arial"/>
          <w:b/>
          <w:lang w:val="en"/>
        </w:rPr>
      </w:pPr>
      <w:r w:rsidRPr="003218D5">
        <w:rPr>
          <w:rFonts w:ascii="Arial" w:hAnsi="Arial" w:cs="Arial"/>
          <w:b/>
          <w:lang w:val="en"/>
        </w:rPr>
        <w:t>Tire Incentive Program (FY 2017-18)</w:t>
      </w:r>
    </w:p>
    <w:p w:rsidR="003218D5" w:rsidRDefault="003218D5" w:rsidP="003218D5">
      <w:pPr>
        <w:spacing w:after="0"/>
        <w:rPr>
          <w:rFonts w:ascii="Arial" w:hAnsi="Arial" w:cs="Arial"/>
          <w:lang w:val="en"/>
        </w:rPr>
      </w:pPr>
      <w:r w:rsidRPr="003218D5">
        <w:rPr>
          <w:rFonts w:ascii="Arial" w:hAnsi="Arial" w:cs="Arial"/>
          <w:lang w:val="en"/>
        </w:rPr>
        <w:t>The Department of Resources Recycling and Recovery (CalRecycle) administers a program to provide opportunities to divert waste tires from landfill disposal, prevent illegal tire dumping, and promote markets for recycled-content tire products. The Tire Incentive Program (TIP) provides a reimbursement (as an incentive payment program) to eligible businesses that use (recycled) crumb rubber in eligible products or substitute crumb rubber for virgin rubber, plastic, or other raw materials in products. The program’s goal is to increase demand for crumb rubber and promote higher value products.</w:t>
      </w:r>
    </w:p>
    <w:p w:rsidR="003218D5" w:rsidRDefault="00C32183" w:rsidP="003218D5">
      <w:pPr>
        <w:spacing w:after="0"/>
        <w:rPr>
          <w:rFonts w:ascii="Arial" w:hAnsi="Arial" w:cs="Arial"/>
          <w:lang w:val="en"/>
        </w:rPr>
      </w:pPr>
      <w:hyperlink r:id="rId44" w:history="1">
        <w:r w:rsidR="003218D5" w:rsidRPr="007F3C8F">
          <w:rPr>
            <w:rStyle w:val="Hyperlink"/>
            <w:rFonts w:ascii="Arial" w:hAnsi="Arial" w:cs="Arial"/>
            <w:lang w:val="en"/>
          </w:rPr>
          <w:t>http://www.calrecycle.ca.gov/Tires/Grants/TIP/FY201718/default.htm</w:t>
        </w:r>
      </w:hyperlink>
    </w:p>
    <w:p w:rsidR="003218D5" w:rsidRPr="003218D5" w:rsidRDefault="003218D5" w:rsidP="003218D5">
      <w:pPr>
        <w:spacing w:after="0"/>
        <w:rPr>
          <w:rFonts w:ascii="Arial" w:hAnsi="Arial" w:cs="Arial"/>
          <w:b/>
          <w:lang w:val="en"/>
        </w:rPr>
      </w:pPr>
      <w:r w:rsidRPr="003218D5">
        <w:rPr>
          <w:rFonts w:ascii="Arial" w:hAnsi="Arial" w:cs="Arial"/>
          <w:b/>
          <w:lang w:val="en"/>
        </w:rPr>
        <w:t xml:space="preserve">Application Due Date: </w:t>
      </w:r>
      <w:r w:rsidRPr="003218D5">
        <w:rPr>
          <w:rFonts w:ascii="Arial" w:hAnsi="Arial" w:cs="Arial"/>
          <w:b/>
          <w:color w:val="FF0000"/>
          <w:lang w:val="en"/>
        </w:rPr>
        <w:t>October 25, 2017</w:t>
      </w:r>
    </w:p>
    <w:p w:rsidR="000E1F52" w:rsidRPr="000E1F52" w:rsidRDefault="00E51B36" w:rsidP="000E1F52">
      <w:pPr>
        <w:spacing w:after="0"/>
        <w:rPr>
          <w:rFonts w:ascii="Arial" w:hAnsi="Arial" w:cs="Arial"/>
          <w:b/>
          <w:lang w:val="en"/>
        </w:rPr>
      </w:pPr>
      <w:r w:rsidRPr="000E1F52">
        <w:rPr>
          <w:rFonts w:ascii="Arial" w:hAnsi="Arial" w:cs="Arial"/>
          <w:b/>
          <w:lang w:val="en"/>
        </w:rPr>
        <w:t>Tire-Derived Aggregate Grant Program (FY 2017-18)</w:t>
      </w:r>
      <w:r w:rsidR="000E1F52" w:rsidRPr="000E1F52">
        <w:rPr>
          <w:rFonts w:ascii="Arial" w:hAnsi="Arial" w:cs="Arial"/>
          <w:b/>
          <w:lang w:val="en"/>
        </w:rPr>
        <w:t xml:space="preserve"> </w:t>
      </w:r>
    </w:p>
    <w:p w:rsidR="002621B8" w:rsidRDefault="000E1F52" w:rsidP="000E1F52">
      <w:pPr>
        <w:spacing w:after="0"/>
        <w:rPr>
          <w:rFonts w:ascii="Arial" w:hAnsi="Arial" w:cs="Arial"/>
          <w:lang w:val="en"/>
        </w:rPr>
      </w:pPr>
      <w:r w:rsidRPr="000E1F52">
        <w:rPr>
          <w:rFonts w:ascii="Arial" w:hAnsi="Arial" w:cs="Arial"/>
          <w:lang w:val="en"/>
        </w:rPr>
        <w:t>The Department of Resources Recycling and Recovery (CalRecycle) administers a program to provide opportunities to divert waste tires from landfill disposal, prevent illegal tire dumping, and promote markets for recycled-content tire products. The Tire-Derived Aggregate (TDA) Grant Program (Program) provides assistance to civil engineers in solving a variety of engineering challenges. TDA, which is produced from shredded tires, is lightweight, free-draining, and a less expensive alternative to conventional lightweight aggregates. </w:t>
      </w:r>
    </w:p>
    <w:p w:rsidR="000E1F52" w:rsidRDefault="00C32183" w:rsidP="000E1F52">
      <w:pPr>
        <w:spacing w:after="0"/>
        <w:rPr>
          <w:rFonts w:ascii="Arial" w:hAnsi="Arial" w:cs="Arial"/>
          <w:lang w:val="en"/>
        </w:rPr>
      </w:pPr>
      <w:hyperlink r:id="rId45" w:history="1">
        <w:r w:rsidR="000E1F52" w:rsidRPr="007F3C8F">
          <w:rPr>
            <w:rStyle w:val="Hyperlink"/>
            <w:rFonts w:ascii="Arial" w:hAnsi="Arial" w:cs="Arial"/>
            <w:lang w:val="en"/>
          </w:rPr>
          <w:t>http://www.calrecycle.ca.gov/Tires/Grants/TDA/FY201718/default.htm</w:t>
        </w:r>
      </w:hyperlink>
    </w:p>
    <w:p w:rsidR="000E1F52" w:rsidRPr="000E1F52" w:rsidRDefault="000E1F52" w:rsidP="000E1F52">
      <w:pPr>
        <w:spacing w:after="0"/>
        <w:rPr>
          <w:rFonts w:ascii="Arial" w:hAnsi="Arial" w:cs="Arial"/>
          <w:b/>
          <w:lang w:val="en"/>
        </w:rPr>
      </w:pPr>
      <w:r w:rsidRPr="000E1F52">
        <w:rPr>
          <w:rFonts w:ascii="Arial" w:hAnsi="Arial" w:cs="Arial"/>
          <w:b/>
          <w:lang w:val="en"/>
        </w:rPr>
        <w:t xml:space="preserve">Application Due Date: </w:t>
      </w:r>
      <w:r w:rsidRPr="000E1F52">
        <w:rPr>
          <w:rFonts w:ascii="Arial" w:hAnsi="Arial" w:cs="Arial"/>
          <w:b/>
          <w:color w:val="FF0000"/>
          <w:lang w:val="en"/>
        </w:rPr>
        <w:t>November 1, 2017</w:t>
      </w:r>
    </w:p>
    <w:p w:rsidR="00E51B36" w:rsidRPr="00E51B36" w:rsidRDefault="00E51B36" w:rsidP="00E51B36">
      <w:pPr>
        <w:spacing w:after="0"/>
        <w:rPr>
          <w:rStyle w:val="Hyperlink"/>
          <w:b/>
        </w:rPr>
      </w:pPr>
    </w:p>
    <w:p w:rsidR="00B83E80" w:rsidRPr="006B20A4" w:rsidRDefault="006B0099" w:rsidP="00E020F3">
      <w:pPr>
        <w:spacing w:after="0"/>
        <w:rPr>
          <w:rFonts w:ascii="Arial" w:hAnsi="Arial" w:cs="Arial"/>
          <w:b/>
        </w:rPr>
      </w:pPr>
      <w:r w:rsidRPr="006B20A4">
        <w:rPr>
          <w:rFonts w:ascii="Arial" w:hAnsi="Arial" w:cs="Arial"/>
          <w:b/>
        </w:rPr>
        <w:t>Illegal Disposal Site Abatement Grant Program (FY 2017-18)</w:t>
      </w:r>
    </w:p>
    <w:p w:rsidR="006B0099" w:rsidRDefault="006B0099" w:rsidP="006B0099">
      <w:pPr>
        <w:spacing w:after="0"/>
        <w:rPr>
          <w:rFonts w:ascii="Arial" w:hAnsi="Arial" w:cs="Arial"/>
        </w:rPr>
      </w:pPr>
      <w:r w:rsidRPr="006B0099">
        <w:rPr>
          <w:rFonts w:ascii="Arial" w:hAnsi="Arial" w:cs="Arial"/>
        </w:rPr>
        <w:t>Widespread illegal dumping of solid waste adversely impacts Californians in many ways. Properties on which illegal dumping occurs lose economic value; create public health and safety and environmental problems; and degrade the enjoyment and pride in the affected communities. Abandoned, idled, or underutilized properties due to unauthorized dumping impact what were once the sources of economic benefits to a community. Many such properties have been abandoned or have owners who are unable or unwilling to pay the costs of cleanup. This program provides financial assistance in the form of reimbursement grants up to $500,000 to help public entities accelerate the pace of cleanup, restore sites, and turn today's problems into tomorrow's opportunities. </w:t>
      </w:r>
    </w:p>
    <w:p w:rsidR="006B0099" w:rsidRDefault="00C32183" w:rsidP="006B0099">
      <w:pPr>
        <w:spacing w:after="0"/>
        <w:rPr>
          <w:rFonts w:ascii="Arial" w:hAnsi="Arial" w:cs="Arial"/>
        </w:rPr>
      </w:pPr>
      <w:hyperlink r:id="rId46" w:history="1">
        <w:r w:rsidR="006B0099" w:rsidRPr="007F3C8F">
          <w:rPr>
            <w:rStyle w:val="Hyperlink"/>
            <w:rFonts w:ascii="Arial" w:hAnsi="Arial" w:cs="Arial"/>
          </w:rPr>
          <w:t>http://www.calrecycle.ca.gov/LEA/GrantsLoans/SolidWaste/LEA/FY201718/default.htm</w:t>
        </w:r>
      </w:hyperlink>
    </w:p>
    <w:p w:rsidR="000E1F52" w:rsidRPr="006B0099" w:rsidRDefault="006B0099" w:rsidP="00E020F3">
      <w:pPr>
        <w:spacing w:after="0"/>
        <w:rPr>
          <w:rFonts w:ascii="Arial" w:hAnsi="Arial" w:cs="Arial"/>
          <w:b/>
          <w:color w:val="FF0000"/>
        </w:rPr>
      </w:pPr>
      <w:r w:rsidRPr="006B0099">
        <w:rPr>
          <w:rFonts w:ascii="Arial" w:hAnsi="Arial" w:cs="Arial"/>
          <w:b/>
        </w:rPr>
        <w:t xml:space="preserve">Application Due Date: </w:t>
      </w:r>
      <w:r w:rsidRPr="006B0099">
        <w:rPr>
          <w:rFonts w:ascii="Arial" w:hAnsi="Arial" w:cs="Arial"/>
          <w:b/>
          <w:color w:val="FF0000"/>
        </w:rPr>
        <w:t>November 2, 2017</w:t>
      </w:r>
      <w:r w:rsidR="00516BF6">
        <w:rPr>
          <w:rFonts w:ascii="Arial" w:hAnsi="Arial" w:cs="Arial"/>
          <w:b/>
          <w:color w:val="FF0000"/>
        </w:rPr>
        <w:t xml:space="preserve"> and February 6, 2018</w:t>
      </w:r>
    </w:p>
    <w:p w:rsidR="006B0099" w:rsidRDefault="006B0099" w:rsidP="00E020F3">
      <w:pPr>
        <w:spacing w:after="0"/>
        <w:rPr>
          <w:rFonts w:ascii="Arial" w:hAnsi="Arial" w:cs="Arial"/>
        </w:rPr>
      </w:pPr>
    </w:p>
    <w:p w:rsidR="006B0099" w:rsidRPr="00541F6F" w:rsidRDefault="0053578B" w:rsidP="00E020F3">
      <w:pPr>
        <w:spacing w:after="0"/>
        <w:rPr>
          <w:rFonts w:ascii="Arial" w:hAnsi="Arial" w:cs="Arial"/>
          <w:b/>
        </w:rPr>
      </w:pPr>
      <w:r w:rsidRPr="00541F6F">
        <w:rPr>
          <w:rFonts w:ascii="Arial" w:hAnsi="Arial" w:cs="Arial"/>
          <w:b/>
        </w:rPr>
        <w:t>Legacy Disposal Site Abatement Partial Grant Program (FY 2017-18)</w:t>
      </w:r>
    </w:p>
    <w:p w:rsidR="0053578B" w:rsidRPr="0053578B" w:rsidRDefault="0053578B" w:rsidP="0053578B">
      <w:pPr>
        <w:spacing w:after="0"/>
        <w:rPr>
          <w:rFonts w:ascii="Arial" w:hAnsi="Arial" w:cs="Arial"/>
        </w:rPr>
      </w:pPr>
      <w:r w:rsidRPr="0053578B">
        <w:rPr>
          <w:rFonts w:ascii="Arial" w:hAnsi="Arial" w:cs="Arial"/>
        </w:rPr>
        <w:t>Public entities bear a financial responsibility for maintaining public landfill sites in compliance with state regulations and standards. The program provides financial assistance in the form of reimbursement grants up to $750,000 in matching funds for eligible costs to assist public entities requiring financial assistance, and committed to accelerating the pace of cleanup, restoring sites, and protecting public health and safety and the environment.</w:t>
      </w:r>
    </w:p>
    <w:p w:rsidR="006B0099" w:rsidRDefault="00C32183" w:rsidP="00E020F3">
      <w:pPr>
        <w:spacing w:after="0"/>
        <w:rPr>
          <w:rFonts w:ascii="Arial" w:hAnsi="Arial" w:cs="Arial"/>
        </w:rPr>
      </w:pPr>
      <w:hyperlink r:id="rId47" w:history="1">
        <w:r w:rsidR="0053578B" w:rsidRPr="007F3C8F">
          <w:rPr>
            <w:rStyle w:val="Hyperlink"/>
            <w:rFonts w:ascii="Arial" w:hAnsi="Arial" w:cs="Arial"/>
          </w:rPr>
          <w:t>http://www.calrecycle.ca.gov/LEA/GrantsLoans/SolidWaste/LocalGrants/FY201718/default.htm</w:t>
        </w:r>
      </w:hyperlink>
    </w:p>
    <w:p w:rsidR="0053578B" w:rsidRPr="005057CC" w:rsidRDefault="0053578B" w:rsidP="005057CC">
      <w:pPr>
        <w:spacing w:after="0"/>
        <w:rPr>
          <w:rFonts w:ascii="Arial" w:hAnsi="Arial" w:cs="Arial"/>
          <w:b/>
          <w:color w:val="FF0000"/>
        </w:rPr>
      </w:pPr>
      <w:r w:rsidRPr="0053578B">
        <w:rPr>
          <w:rFonts w:ascii="Arial" w:hAnsi="Arial" w:cs="Arial"/>
          <w:b/>
        </w:rPr>
        <w:t xml:space="preserve">Application Due Dates: </w:t>
      </w:r>
      <w:r w:rsidR="005057CC" w:rsidRPr="005057CC">
        <w:rPr>
          <w:rFonts w:ascii="Arial" w:hAnsi="Arial" w:cs="Arial"/>
          <w:b/>
          <w:color w:val="FF0000"/>
        </w:rPr>
        <w:t xml:space="preserve">November </w:t>
      </w:r>
      <w:r w:rsidR="00516BF6">
        <w:rPr>
          <w:rFonts w:ascii="Arial" w:hAnsi="Arial" w:cs="Arial"/>
          <w:b/>
          <w:color w:val="FF0000"/>
        </w:rPr>
        <w:t>2</w:t>
      </w:r>
      <w:r w:rsidR="005057CC" w:rsidRPr="005057CC">
        <w:rPr>
          <w:rFonts w:ascii="Arial" w:hAnsi="Arial" w:cs="Arial"/>
          <w:b/>
          <w:color w:val="FF0000"/>
        </w:rPr>
        <w:t>, 2017</w:t>
      </w:r>
      <w:r w:rsidR="00516BF6">
        <w:rPr>
          <w:rFonts w:ascii="Arial" w:hAnsi="Arial" w:cs="Arial"/>
          <w:b/>
          <w:color w:val="FF0000"/>
        </w:rPr>
        <w:t xml:space="preserve"> and February 6, 2018</w:t>
      </w:r>
    </w:p>
    <w:p w:rsidR="00167FF4" w:rsidRDefault="00167FF4" w:rsidP="00A724CA">
      <w:pPr>
        <w:pStyle w:val="H1"/>
        <w:spacing w:before="0" w:after="0"/>
        <w:rPr>
          <w:rFonts w:ascii="Arial" w:hAnsi="Arial" w:cs="Arial"/>
          <w:sz w:val="22"/>
          <w:szCs w:val="22"/>
        </w:rPr>
      </w:pPr>
    </w:p>
    <w:p w:rsidR="00B30859" w:rsidRPr="0010326D" w:rsidRDefault="00B30859" w:rsidP="00A724CA">
      <w:pPr>
        <w:pStyle w:val="H1"/>
        <w:spacing w:before="0" w:after="0"/>
        <w:rPr>
          <w:rFonts w:ascii="Arial" w:hAnsi="Arial" w:cs="Arial"/>
          <w:sz w:val="22"/>
          <w:szCs w:val="22"/>
        </w:rPr>
      </w:pPr>
      <w:r w:rsidRPr="0010326D">
        <w:rPr>
          <w:rFonts w:ascii="Arial" w:hAnsi="Arial" w:cs="Arial"/>
          <w:sz w:val="22"/>
          <w:szCs w:val="22"/>
        </w:rPr>
        <w:t>Greenhouse Gas (GHG) Reduction Loan Program</w:t>
      </w:r>
    </w:p>
    <w:p w:rsidR="00B30859" w:rsidRPr="0010326D" w:rsidRDefault="00B30859" w:rsidP="00A724CA">
      <w:pPr>
        <w:spacing w:after="0" w:line="240" w:lineRule="auto"/>
        <w:rPr>
          <w:rFonts w:ascii="Arial" w:hAnsi="Arial" w:cs="Arial"/>
          <w:lang w:val="en"/>
        </w:rPr>
      </w:pPr>
      <w:r w:rsidRPr="0010326D">
        <w:rPr>
          <w:rFonts w:ascii="Arial" w:hAnsi="Arial" w:cs="Arial"/>
          <w:lang w:val="en"/>
        </w:rPr>
        <w:t>The purpose of this non-competitive loan program is to lower overall greenhouse gas emissions by providing loans to expand existing capacity or establish new facilities to process California-generated waste materials into new value-added products.</w:t>
      </w:r>
    </w:p>
    <w:p w:rsidR="00B30859" w:rsidRPr="0010326D" w:rsidRDefault="00B30859" w:rsidP="00B30859">
      <w:pPr>
        <w:spacing w:after="0" w:line="240" w:lineRule="auto"/>
        <w:ind w:left="360"/>
        <w:rPr>
          <w:rFonts w:ascii="Arial" w:hAnsi="Arial" w:cs="Arial"/>
        </w:rPr>
      </w:pPr>
    </w:p>
    <w:p w:rsidR="00B30859" w:rsidRPr="0010326D" w:rsidRDefault="00B30859" w:rsidP="00A724CA">
      <w:pPr>
        <w:spacing w:after="0" w:line="240" w:lineRule="auto"/>
        <w:rPr>
          <w:rStyle w:val="Hyperlink"/>
          <w:rFonts w:ascii="Arial" w:hAnsi="Arial" w:cs="Arial"/>
        </w:rPr>
      </w:pPr>
      <w:r w:rsidRPr="00A724CA">
        <w:rPr>
          <w:rFonts w:ascii="Arial" w:hAnsi="Arial" w:cs="Arial"/>
        </w:rPr>
        <w:t xml:space="preserve">The Notice of Funds Available for FY </w:t>
      </w:r>
      <w:r w:rsidRPr="0010326D">
        <w:rPr>
          <w:rFonts w:ascii="Arial" w:hAnsi="Arial" w:cs="Arial"/>
          <w:lang w:val="en"/>
        </w:rPr>
        <w:t>2015</w:t>
      </w:r>
      <w:r w:rsidR="00D96371">
        <w:rPr>
          <w:rFonts w:ascii="Arial" w:hAnsi="Arial" w:cs="Arial"/>
          <w:lang w:val="en"/>
        </w:rPr>
        <w:t>–</w:t>
      </w:r>
      <w:r w:rsidRPr="0010326D">
        <w:rPr>
          <w:rFonts w:ascii="Arial" w:hAnsi="Arial" w:cs="Arial"/>
          <w:lang w:val="en"/>
        </w:rPr>
        <w:t>16</w:t>
      </w:r>
      <w:r w:rsidRPr="0010326D">
        <w:rPr>
          <w:rFonts w:ascii="Arial" w:hAnsi="Arial" w:cs="Arial"/>
        </w:rPr>
        <w:t xml:space="preserve"> (Cycle 2A) GHG Loans is posted at, </w:t>
      </w:r>
      <w:hyperlink r:id="rId48" w:history="1">
        <w:r w:rsidRPr="0010326D">
          <w:rPr>
            <w:rStyle w:val="Hyperlink"/>
            <w:rFonts w:ascii="Arial" w:hAnsi="Arial" w:cs="Arial"/>
          </w:rPr>
          <w:t>http://www.calrecycle.ca.gov/Climate/GrantsLoans/GHGLoans/FY201516/default.htm</w:t>
        </w:r>
      </w:hyperlink>
    </w:p>
    <w:p w:rsidR="00B30859" w:rsidRPr="0010326D" w:rsidRDefault="00B30859" w:rsidP="00B30859">
      <w:pPr>
        <w:spacing w:after="0" w:line="240" w:lineRule="auto"/>
        <w:rPr>
          <w:rFonts w:ascii="Arial" w:hAnsi="Arial" w:cs="Arial"/>
        </w:rPr>
      </w:pPr>
    </w:p>
    <w:p w:rsidR="00B30859" w:rsidRPr="0010326D" w:rsidRDefault="00B30859" w:rsidP="00A724CA">
      <w:pPr>
        <w:spacing w:after="0" w:line="240" w:lineRule="auto"/>
        <w:rPr>
          <w:rFonts w:ascii="Arial" w:hAnsi="Arial" w:cs="Arial"/>
          <w:lang w:val="en"/>
        </w:rPr>
      </w:pPr>
      <w:r w:rsidRPr="00A724CA">
        <w:rPr>
          <w:rFonts w:ascii="Arial" w:hAnsi="Arial" w:cs="Arial"/>
          <w:lang w:val="en"/>
        </w:rPr>
        <w:t>Cycle 2A applications are being accepted on a continuous basis, subject to fund availability or until FY 2016-17 funds become available.</w:t>
      </w:r>
      <w:r w:rsidRPr="0010326D">
        <w:rPr>
          <w:rFonts w:ascii="Arial" w:hAnsi="Arial" w:cs="Arial"/>
          <w:lang w:val="en"/>
        </w:rPr>
        <w:t xml:space="preserve"> See the </w:t>
      </w:r>
      <w:hyperlink r:id="rId49" w:history="1">
        <w:r w:rsidRPr="0010326D">
          <w:rPr>
            <w:rStyle w:val="Hyperlink"/>
            <w:rFonts w:ascii="Arial" w:hAnsi="Arial" w:cs="Arial"/>
            <w:lang w:val="en"/>
          </w:rPr>
          <w:t>GHG Loan Program web page</w:t>
        </w:r>
      </w:hyperlink>
      <w:r w:rsidRPr="0010326D">
        <w:rPr>
          <w:rFonts w:ascii="Arial" w:hAnsi="Arial" w:cs="Arial"/>
          <w:lang w:val="en"/>
        </w:rPr>
        <w:t xml:space="preserve"> for the most current cycle information.</w:t>
      </w:r>
    </w:p>
    <w:p w:rsidR="00B30859" w:rsidRPr="00B801B4" w:rsidRDefault="00B30859" w:rsidP="00B30859">
      <w:pPr>
        <w:spacing w:after="0" w:line="240" w:lineRule="auto"/>
        <w:rPr>
          <w:rFonts w:ascii="Arial" w:hAnsi="Arial" w:cs="Arial"/>
          <w:b/>
          <w:bCs/>
          <w:lang w:val="en"/>
        </w:rPr>
      </w:pPr>
    </w:p>
    <w:p w:rsidR="00B30859" w:rsidRPr="00B801B4" w:rsidRDefault="00B30859" w:rsidP="002D7A15">
      <w:pPr>
        <w:keepNext/>
        <w:keepLines/>
        <w:spacing w:after="0" w:line="240" w:lineRule="auto"/>
        <w:rPr>
          <w:rFonts w:ascii="Arial" w:hAnsi="Arial" w:cs="Arial"/>
          <w:b/>
          <w:bCs/>
          <w:lang w:val="en"/>
        </w:rPr>
      </w:pPr>
      <w:r w:rsidRPr="00B801B4">
        <w:rPr>
          <w:rFonts w:ascii="Arial" w:hAnsi="Arial" w:cs="Arial"/>
          <w:b/>
          <w:bCs/>
          <w:lang w:val="en"/>
        </w:rPr>
        <w:t xml:space="preserve">Eligible Projects </w:t>
      </w:r>
    </w:p>
    <w:p w:rsidR="00B30859" w:rsidRPr="00B801B4" w:rsidRDefault="00B30859" w:rsidP="002D7A15">
      <w:pPr>
        <w:pStyle w:val="ListParagraph"/>
        <w:keepNext/>
        <w:keepLines/>
        <w:numPr>
          <w:ilvl w:val="0"/>
          <w:numId w:val="42"/>
        </w:numPr>
        <w:spacing w:after="0" w:line="240" w:lineRule="auto"/>
        <w:rPr>
          <w:rFonts w:ascii="Arial" w:hAnsi="Arial" w:cs="Arial"/>
          <w:lang w:val="en"/>
        </w:rPr>
      </w:pPr>
      <w:r w:rsidRPr="00B801B4">
        <w:rPr>
          <w:rFonts w:ascii="Arial" w:hAnsi="Arial" w:cs="Arial"/>
          <w:lang w:val="en"/>
        </w:rPr>
        <w:t xml:space="preserve">Construction, renovation, or expansion of facilities to increase in-state infrastructure for: </w:t>
      </w:r>
    </w:p>
    <w:p w:rsidR="00B30859" w:rsidRPr="00B801B4" w:rsidRDefault="00B30859" w:rsidP="002D7A15">
      <w:pPr>
        <w:keepNext/>
        <w:keepLines/>
        <w:spacing w:after="0" w:line="240" w:lineRule="auto"/>
        <w:ind w:left="1080"/>
        <w:rPr>
          <w:rFonts w:ascii="Arial" w:hAnsi="Arial" w:cs="Arial"/>
          <w:lang w:val="en"/>
        </w:rPr>
      </w:pPr>
      <w:r w:rsidRPr="00B801B4">
        <w:rPr>
          <w:rFonts w:ascii="Arial" w:hAnsi="Arial" w:cs="Arial"/>
          <w:lang w:val="en"/>
        </w:rPr>
        <w:t>1. The digestion or composting of organics into compost, soil amendments, biofuels, or bioenergy; or</w:t>
      </w:r>
    </w:p>
    <w:p w:rsidR="00B30859" w:rsidRPr="00B801B4" w:rsidRDefault="00B30859" w:rsidP="00B30859">
      <w:pPr>
        <w:spacing w:after="0" w:line="240" w:lineRule="auto"/>
        <w:ind w:left="1080"/>
        <w:rPr>
          <w:rFonts w:ascii="Arial" w:hAnsi="Arial" w:cs="Arial"/>
          <w:lang w:val="en"/>
        </w:rPr>
      </w:pPr>
      <w:r w:rsidRPr="00B801B4">
        <w:rPr>
          <w:rFonts w:ascii="Arial" w:hAnsi="Arial" w:cs="Arial"/>
          <w:lang w:val="en"/>
        </w:rPr>
        <w:t>2. The manufacturing of value-added finished products using California derived recycled content fiber, plastic, or glass.</w:t>
      </w:r>
    </w:p>
    <w:p w:rsidR="00B30859" w:rsidRPr="00B801B4" w:rsidRDefault="00B30859" w:rsidP="00B30859">
      <w:pPr>
        <w:spacing w:after="0" w:line="240" w:lineRule="auto"/>
        <w:ind w:left="1080"/>
        <w:rPr>
          <w:rFonts w:ascii="Arial" w:hAnsi="Arial" w:cs="Arial"/>
          <w:lang w:val="en"/>
        </w:rPr>
      </w:pPr>
    </w:p>
    <w:p w:rsidR="00B30859" w:rsidRPr="00B801B4" w:rsidRDefault="00B30859" w:rsidP="00B30859">
      <w:pPr>
        <w:pStyle w:val="ListParagraph"/>
        <w:numPr>
          <w:ilvl w:val="0"/>
          <w:numId w:val="42"/>
        </w:numPr>
        <w:spacing w:after="0" w:line="240" w:lineRule="auto"/>
        <w:rPr>
          <w:rFonts w:ascii="Arial" w:hAnsi="Arial" w:cs="Arial"/>
          <w:lang w:val="en"/>
        </w:rPr>
      </w:pPr>
      <w:r w:rsidRPr="00B801B4">
        <w:rPr>
          <w:rFonts w:ascii="Arial" w:hAnsi="Arial" w:cs="Arial"/>
          <w:lang w:val="en"/>
        </w:rPr>
        <w:t xml:space="preserve">Construction, renovation, or expansion of facilities to increase in-state infrastructure for: </w:t>
      </w:r>
    </w:p>
    <w:p w:rsidR="00B30859" w:rsidRPr="00B801B4" w:rsidRDefault="00B30859" w:rsidP="00B30859">
      <w:pPr>
        <w:spacing w:after="0" w:line="240" w:lineRule="auto"/>
        <w:ind w:left="1080"/>
        <w:rPr>
          <w:rFonts w:ascii="Arial" w:hAnsi="Arial" w:cs="Arial"/>
          <w:lang w:val="en"/>
        </w:rPr>
      </w:pPr>
      <w:r w:rsidRPr="00B801B4">
        <w:rPr>
          <w:rFonts w:ascii="Arial" w:hAnsi="Arial" w:cs="Arial"/>
          <w:lang w:val="en"/>
        </w:rPr>
        <w:t xml:space="preserve">1. The preprocessing of organics when providing preprocessed materials to an in-state digestion or composting facility that is using the waste to make compost, soil amendments, biofuels, or bioenergy; or </w:t>
      </w:r>
    </w:p>
    <w:p w:rsidR="00B30859" w:rsidRPr="00B801B4" w:rsidRDefault="00B30859" w:rsidP="00B30859">
      <w:pPr>
        <w:spacing w:after="0" w:line="240" w:lineRule="auto"/>
        <w:ind w:left="1080"/>
        <w:rPr>
          <w:rFonts w:ascii="Arial" w:hAnsi="Arial" w:cs="Arial"/>
          <w:lang w:val="en"/>
        </w:rPr>
      </w:pPr>
      <w:r w:rsidRPr="00B801B4">
        <w:rPr>
          <w:rFonts w:ascii="Arial" w:hAnsi="Arial" w:cs="Arial"/>
          <w:lang w:val="en"/>
        </w:rPr>
        <w:t>2. The preprocessing of fiber, plastic or glass waste when providing preprocessed materials to an in-state manufacturing facility that is using the waste to make finished products.</w:t>
      </w:r>
    </w:p>
    <w:p w:rsidR="00B30859" w:rsidRPr="00B801B4" w:rsidRDefault="00B30859" w:rsidP="00B30859">
      <w:pPr>
        <w:spacing w:after="0" w:line="240" w:lineRule="auto"/>
        <w:ind w:left="1080"/>
        <w:rPr>
          <w:rFonts w:ascii="Arial" w:hAnsi="Arial" w:cs="Arial"/>
          <w:lang w:val="en"/>
        </w:rPr>
      </w:pPr>
    </w:p>
    <w:p w:rsidR="00B30859" w:rsidRPr="00B801B4" w:rsidRDefault="00B30859" w:rsidP="00B30859">
      <w:pPr>
        <w:pStyle w:val="ListParagraph"/>
        <w:numPr>
          <w:ilvl w:val="0"/>
          <w:numId w:val="42"/>
        </w:numPr>
        <w:spacing w:after="0" w:line="240" w:lineRule="auto"/>
        <w:rPr>
          <w:rFonts w:ascii="Arial" w:hAnsi="Arial" w:cs="Arial"/>
          <w:lang w:val="en"/>
        </w:rPr>
      </w:pPr>
      <w:r w:rsidRPr="00B801B4">
        <w:rPr>
          <w:rFonts w:ascii="Arial" w:hAnsi="Arial" w:cs="Arial"/>
          <w:lang w:val="en"/>
        </w:rPr>
        <w:t>Expansion of projects that have previously received Greenhouse Gas Reduction grants or loans from CalRecycle are eligible provided the project meets the loan criteria and the previously funded project is progressing in a manner satisfactory to CalRecycle.</w:t>
      </w:r>
    </w:p>
    <w:p w:rsidR="00B30859" w:rsidRPr="00B801B4" w:rsidRDefault="00B30859" w:rsidP="00B30859">
      <w:pPr>
        <w:spacing w:after="0" w:line="240" w:lineRule="auto"/>
        <w:ind w:left="360"/>
        <w:rPr>
          <w:rFonts w:ascii="Arial" w:hAnsi="Arial" w:cs="Arial"/>
          <w:lang w:val="en"/>
        </w:rPr>
      </w:pPr>
    </w:p>
    <w:p w:rsidR="00B30859" w:rsidRPr="00B801B4" w:rsidRDefault="00B30859" w:rsidP="00B30859">
      <w:pPr>
        <w:pStyle w:val="ListParagraph"/>
        <w:numPr>
          <w:ilvl w:val="0"/>
          <w:numId w:val="42"/>
        </w:numPr>
        <w:spacing w:after="0" w:line="240" w:lineRule="auto"/>
        <w:rPr>
          <w:rFonts w:ascii="Arial" w:hAnsi="Arial" w:cs="Arial"/>
          <w:lang w:val="en"/>
        </w:rPr>
      </w:pPr>
      <w:r w:rsidRPr="00B801B4">
        <w:rPr>
          <w:rFonts w:ascii="Arial" w:hAnsi="Arial" w:cs="Arial"/>
          <w:lang w:val="en"/>
        </w:rPr>
        <w:t>Food waste prevention projects result in measurable reduction in food waste normally destined for a landfill. These projects can prevent food waste through source reduction and/or edible food rescue. Food rescue must result in rescued food being distributed to people in a disadvantaged community with any food waste residuals from the project being sent to a compost</w:t>
      </w:r>
      <w:r w:rsidR="00D23673">
        <w:rPr>
          <w:rFonts w:ascii="Arial" w:hAnsi="Arial" w:cs="Arial"/>
          <w:lang w:val="en"/>
        </w:rPr>
        <w:t xml:space="preserve"> or</w:t>
      </w:r>
      <w:r w:rsidRPr="00B801B4">
        <w:rPr>
          <w:rFonts w:ascii="Arial" w:hAnsi="Arial" w:cs="Arial"/>
          <w:lang w:val="en"/>
        </w:rPr>
        <w:t xml:space="preserve"> digestion, facility when one is available within the food waste prevention project’s service area. </w:t>
      </w:r>
    </w:p>
    <w:p w:rsidR="00B30859" w:rsidRPr="00B801B4" w:rsidRDefault="00B30859" w:rsidP="00B30859">
      <w:pPr>
        <w:spacing w:after="0" w:line="240" w:lineRule="auto"/>
        <w:rPr>
          <w:rFonts w:ascii="Arial" w:hAnsi="Arial" w:cs="Arial"/>
          <w:lang w:val="en"/>
        </w:rPr>
      </w:pPr>
    </w:p>
    <w:p w:rsidR="00B30859" w:rsidRPr="00B801B4" w:rsidRDefault="00B30859" w:rsidP="00B30859">
      <w:pPr>
        <w:pStyle w:val="ListParagraph"/>
        <w:numPr>
          <w:ilvl w:val="0"/>
          <w:numId w:val="42"/>
        </w:numPr>
        <w:spacing w:after="0" w:line="240" w:lineRule="auto"/>
        <w:rPr>
          <w:rFonts w:ascii="Arial" w:hAnsi="Arial" w:cs="Arial"/>
          <w:lang w:val="en"/>
        </w:rPr>
      </w:pPr>
      <w:r w:rsidRPr="00B801B4">
        <w:rPr>
          <w:rFonts w:ascii="Arial" w:hAnsi="Arial" w:cs="Arial"/>
          <w:lang w:val="en"/>
        </w:rPr>
        <w:t>New and expanded facilities requiring best available control technology (BACT) to limit emissions and ensure compliance with air quality standards.</w:t>
      </w:r>
    </w:p>
    <w:p w:rsidR="00B30859" w:rsidRPr="00B801B4" w:rsidRDefault="00B30859" w:rsidP="00B30859">
      <w:pPr>
        <w:spacing w:after="0" w:line="240" w:lineRule="auto"/>
        <w:rPr>
          <w:rFonts w:ascii="Arial" w:hAnsi="Arial" w:cs="Arial"/>
        </w:rPr>
      </w:pPr>
    </w:p>
    <w:p w:rsidR="00B30859" w:rsidRPr="00B801B4" w:rsidRDefault="00B30859" w:rsidP="00A724CA">
      <w:pPr>
        <w:spacing w:after="0" w:line="240" w:lineRule="auto"/>
        <w:rPr>
          <w:rFonts w:ascii="Arial" w:hAnsi="Arial" w:cs="Arial"/>
        </w:rPr>
      </w:pPr>
      <w:r w:rsidRPr="00B801B4">
        <w:rPr>
          <w:rFonts w:ascii="Arial" w:hAnsi="Arial" w:cs="Arial"/>
        </w:rPr>
        <w:t>Available Funds: $6,953,000 as of September 14, 2016</w:t>
      </w:r>
    </w:p>
    <w:p w:rsidR="00B30859" w:rsidRPr="00B801B4" w:rsidRDefault="00B30859" w:rsidP="00A724CA">
      <w:pPr>
        <w:spacing w:after="0" w:line="240" w:lineRule="auto"/>
        <w:rPr>
          <w:rFonts w:ascii="Arial" w:hAnsi="Arial" w:cs="Arial"/>
        </w:rPr>
      </w:pPr>
      <w:r w:rsidRPr="00B801B4">
        <w:rPr>
          <w:rFonts w:ascii="Arial" w:hAnsi="Arial" w:cs="Arial"/>
        </w:rPr>
        <w:t>Interest Rate: 4.0%</w:t>
      </w:r>
    </w:p>
    <w:p w:rsidR="00EC4DE1" w:rsidRDefault="00EC4DE1" w:rsidP="00B30859">
      <w:pPr>
        <w:spacing w:after="0" w:line="240" w:lineRule="auto"/>
        <w:ind w:left="720"/>
        <w:rPr>
          <w:rFonts w:ascii="Arial" w:hAnsi="Arial" w:cs="Arial"/>
          <w:b/>
        </w:rPr>
      </w:pPr>
    </w:p>
    <w:p w:rsidR="00B30859" w:rsidRPr="00B801B4" w:rsidRDefault="00B30859" w:rsidP="00A724CA">
      <w:pPr>
        <w:spacing w:after="0" w:line="240" w:lineRule="auto"/>
        <w:rPr>
          <w:rFonts w:ascii="Arial" w:hAnsi="Arial" w:cs="Arial"/>
        </w:rPr>
      </w:pPr>
      <w:r w:rsidRPr="00B801B4">
        <w:rPr>
          <w:rFonts w:ascii="Arial" w:hAnsi="Arial" w:cs="Arial"/>
          <w:b/>
        </w:rPr>
        <w:t xml:space="preserve">Loan Application Due Date: </w:t>
      </w:r>
      <w:r w:rsidRPr="00B801B4">
        <w:rPr>
          <w:rFonts w:ascii="Arial" w:hAnsi="Arial" w:cs="Arial"/>
          <w:b/>
          <w:color w:val="FF0000"/>
        </w:rPr>
        <w:t>Continuous</w:t>
      </w:r>
    </w:p>
    <w:p w:rsidR="00B30859" w:rsidRPr="00B801B4" w:rsidRDefault="00B30859" w:rsidP="00B30859">
      <w:pPr>
        <w:spacing w:after="0" w:line="240" w:lineRule="auto"/>
        <w:rPr>
          <w:rFonts w:ascii="Arial" w:hAnsi="Arial" w:cs="Arial"/>
          <w:b/>
        </w:rPr>
      </w:pPr>
    </w:p>
    <w:p w:rsidR="00B30859" w:rsidRPr="00B801B4" w:rsidRDefault="00B30859" w:rsidP="00A724CA">
      <w:pPr>
        <w:keepNext/>
        <w:keepLines/>
        <w:spacing w:after="0" w:line="240" w:lineRule="auto"/>
        <w:rPr>
          <w:rFonts w:ascii="Arial" w:hAnsi="Arial" w:cs="Arial"/>
          <w:b/>
        </w:rPr>
      </w:pPr>
      <w:r w:rsidRPr="00B801B4">
        <w:rPr>
          <w:rFonts w:ascii="Arial" w:hAnsi="Arial" w:cs="Arial"/>
          <w:b/>
        </w:rPr>
        <w:t>Recycling Market Development Zone Loan Program</w:t>
      </w:r>
    </w:p>
    <w:p w:rsidR="00B30859" w:rsidRPr="00B801B4" w:rsidRDefault="00B30859" w:rsidP="00A724CA">
      <w:pPr>
        <w:keepNext/>
        <w:keepLines/>
        <w:spacing w:after="0" w:line="240" w:lineRule="auto"/>
        <w:rPr>
          <w:rStyle w:val="Hyperlink"/>
          <w:rFonts w:ascii="Arial" w:hAnsi="Arial" w:cs="Arial"/>
        </w:rPr>
      </w:pPr>
      <w:r w:rsidRPr="00B801B4">
        <w:rPr>
          <w:rFonts w:ascii="Arial" w:hAnsi="Arial" w:cs="Arial"/>
        </w:rPr>
        <w:t xml:space="preserve">Provides direct loans to businesses that use postconsumer or secondary waste materials to manufacture new products, or that undertake projects to reduce the waste resulting from the manufacture of a product.  Information about this loan program as well as the application documents and forms can be found at </w:t>
      </w:r>
      <w:hyperlink r:id="rId50" w:history="1">
        <w:r w:rsidRPr="00B801B4">
          <w:rPr>
            <w:rStyle w:val="Hyperlink"/>
            <w:rFonts w:ascii="Arial" w:hAnsi="Arial" w:cs="Arial"/>
          </w:rPr>
          <w:t>http://www.calrecycle.ca.gov/RMDZ/Loans/</w:t>
        </w:r>
      </w:hyperlink>
    </w:p>
    <w:p w:rsidR="00B30859" w:rsidRPr="00B801B4" w:rsidRDefault="00B30859" w:rsidP="00B30859">
      <w:pPr>
        <w:spacing w:after="0" w:line="240" w:lineRule="auto"/>
        <w:rPr>
          <w:rStyle w:val="Hyperlink"/>
          <w:rFonts w:ascii="Arial" w:hAnsi="Arial" w:cs="Arial"/>
        </w:rPr>
      </w:pPr>
    </w:p>
    <w:p w:rsidR="00B30859" w:rsidRDefault="00B30859" w:rsidP="00A724CA">
      <w:pPr>
        <w:spacing w:after="0" w:line="240" w:lineRule="auto"/>
        <w:jc w:val="both"/>
        <w:rPr>
          <w:rFonts w:ascii="Arial" w:hAnsi="Arial" w:cs="Arial"/>
          <w:b/>
          <w:color w:val="FF0000"/>
        </w:rPr>
      </w:pPr>
      <w:r w:rsidRPr="000A7F6E">
        <w:rPr>
          <w:rFonts w:ascii="Arial" w:hAnsi="Arial" w:cs="Arial"/>
          <w:b/>
        </w:rPr>
        <w:t xml:space="preserve">Loan Application Due Date: </w:t>
      </w:r>
      <w:r w:rsidRPr="00B801B4">
        <w:rPr>
          <w:rFonts w:ascii="Arial" w:hAnsi="Arial" w:cs="Arial"/>
          <w:b/>
          <w:color w:val="FF0000"/>
        </w:rPr>
        <w:t>Continuous</w:t>
      </w:r>
    </w:p>
    <w:p w:rsidR="00A2293E" w:rsidRPr="00B801B4" w:rsidRDefault="00A2293E" w:rsidP="00A724CA">
      <w:pPr>
        <w:spacing w:after="0" w:line="240" w:lineRule="auto"/>
        <w:jc w:val="both"/>
        <w:rPr>
          <w:rFonts w:ascii="Arial" w:hAnsi="Arial" w:cs="Arial"/>
          <w:b/>
        </w:rPr>
      </w:pPr>
    </w:p>
    <w:p w:rsidR="00541421" w:rsidRPr="00B801B4" w:rsidRDefault="00541421">
      <w:pPr>
        <w:spacing w:after="0" w:line="240" w:lineRule="auto"/>
        <w:rPr>
          <w:rFonts w:ascii="Arial" w:hAnsi="Arial" w:cs="Arial"/>
          <w:b/>
        </w:rPr>
      </w:pPr>
    </w:p>
    <w:p w:rsidR="00304B28" w:rsidRDefault="00DE580C" w:rsidP="00A724CA">
      <w:pPr>
        <w:keepNext/>
        <w:spacing w:after="0" w:line="240" w:lineRule="auto"/>
        <w:rPr>
          <w:rFonts w:ascii="Arial" w:hAnsi="Arial" w:cs="Arial"/>
          <w:b/>
        </w:rPr>
      </w:pPr>
      <w:r w:rsidRPr="00A724CA">
        <w:rPr>
          <w:rFonts w:ascii="Arial" w:hAnsi="Arial" w:cs="Arial"/>
          <w:b/>
        </w:rPr>
        <w:t>UPCOMING GRANT/</w:t>
      </w:r>
      <w:r w:rsidR="003B761B" w:rsidRPr="00A724CA">
        <w:rPr>
          <w:rFonts w:ascii="Arial" w:hAnsi="Arial" w:cs="Arial"/>
          <w:b/>
        </w:rPr>
        <w:t>PAYMENT/</w:t>
      </w:r>
      <w:r w:rsidRPr="00A724CA">
        <w:rPr>
          <w:rFonts w:ascii="Arial" w:hAnsi="Arial" w:cs="Arial"/>
          <w:b/>
        </w:rPr>
        <w:t>LOAN CYCLES</w:t>
      </w:r>
    </w:p>
    <w:p w:rsidR="003D41F9" w:rsidRPr="00BC5D1A" w:rsidRDefault="003D41F9" w:rsidP="003B24A6">
      <w:pPr>
        <w:keepNext/>
        <w:spacing w:after="0" w:line="240" w:lineRule="auto"/>
        <w:rPr>
          <w:rFonts w:ascii="Arial" w:hAnsi="Arial" w:cs="Arial"/>
          <w:lang w:val="en"/>
        </w:rPr>
      </w:pPr>
    </w:p>
    <w:p w:rsidR="00444897" w:rsidRPr="00444897" w:rsidRDefault="00444897" w:rsidP="006B20A4">
      <w:pPr>
        <w:rPr>
          <w:rFonts w:ascii="Arial" w:hAnsi="Arial" w:cs="Arial"/>
        </w:rPr>
      </w:pPr>
      <w:r>
        <w:rPr>
          <w:rStyle w:val="Strong"/>
          <w:rFonts w:ascii="Arial" w:hAnsi="Arial" w:cs="Arial"/>
        </w:rPr>
        <w:t>Op</w:t>
      </w:r>
      <w:r w:rsidR="007E5170">
        <w:rPr>
          <w:rStyle w:val="Strong"/>
          <w:rFonts w:ascii="Arial" w:hAnsi="Arial" w:cs="Arial"/>
        </w:rPr>
        <w:t>p</w:t>
      </w:r>
      <w:r>
        <w:rPr>
          <w:rStyle w:val="Strong"/>
          <w:rFonts w:ascii="Arial" w:hAnsi="Arial" w:cs="Arial"/>
        </w:rPr>
        <w:t xml:space="preserve">ortunity promoted by </w:t>
      </w:r>
      <w:r w:rsidRPr="00444897">
        <w:rPr>
          <w:rStyle w:val="Strong"/>
          <w:rFonts w:ascii="Arial" w:hAnsi="Arial" w:cs="Arial"/>
        </w:rPr>
        <w:t>CalRecycle on behalf of the California Department of Food and Agriculture</w:t>
      </w:r>
      <w:r w:rsidRPr="00444897">
        <w:rPr>
          <w:rFonts w:ascii="Arial" w:hAnsi="Arial" w:cs="Arial"/>
        </w:rPr>
        <w:t> </w:t>
      </w:r>
    </w:p>
    <w:p w:rsidR="00444897" w:rsidRPr="00444897" w:rsidRDefault="00444897" w:rsidP="00444897">
      <w:pPr>
        <w:pStyle w:val="NormalWeb"/>
        <w:rPr>
          <w:rFonts w:ascii="Arial" w:hAnsi="Arial" w:cs="Arial"/>
          <w:sz w:val="22"/>
          <w:szCs w:val="22"/>
        </w:rPr>
      </w:pPr>
      <w:r w:rsidRPr="00444897">
        <w:rPr>
          <w:rFonts w:ascii="Arial" w:hAnsi="Arial" w:cs="Arial"/>
          <w:sz w:val="22"/>
          <w:szCs w:val="22"/>
        </w:rPr>
        <w:t>The California Department of Food and Agriculture (CDFA) is now accepting public comments on Requests for Grant Applications (RGA) for the $6.75 million Healthy Soils Program (HSP), authorized by the Budget Act of 2016, and funded through California’s cap-and-trade program.</w:t>
      </w:r>
    </w:p>
    <w:p w:rsidR="00444897" w:rsidRPr="00444897" w:rsidRDefault="00444897" w:rsidP="00444897">
      <w:pPr>
        <w:pStyle w:val="NormalWeb"/>
        <w:rPr>
          <w:rFonts w:ascii="Arial" w:hAnsi="Arial" w:cs="Arial"/>
          <w:sz w:val="22"/>
          <w:szCs w:val="22"/>
        </w:rPr>
      </w:pPr>
      <w:r w:rsidRPr="00444897">
        <w:rPr>
          <w:rFonts w:ascii="Arial" w:hAnsi="Arial" w:cs="Arial"/>
          <w:sz w:val="22"/>
          <w:szCs w:val="22"/>
        </w:rPr>
        <w:t>The Healthy Soils Program offers grants to farmers who take action to capture greenhouse gas (GHG) emissions, such as carbon dioxide, in the soil to help combat climate change. The program is part of California’s cap-and-trade California Climate Investments, a statewide program that puts billions of cap-and-trade dollars to work reducing greenhouse gas emissions, strengthening the economy and improving public health and the environment—particularly in disadvantaged communities. The cap-and-trade program also creates a financial incentive for industries to invest in clean technologies and develop innovative ways to reduce pollution.</w:t>
      </w:r>
    </w:p>
    <w:p w:rsidR="00444897" w:rsidRPr="00444897" w:rsidRDefault="00444897" w:rsidP="00444897">
      <w:pPr>
        <w:pStyle w:val="NormalWeb"/>
        <w:rPr>
          <w:rFonts w:ascii="Arial" w:hAnsi="Arial" w:cs="Arial"/>
          <w:sz w:val="22"/>
          <w:szCs w:val="22"/>
        </w:rPr>
      </w:pPr>
      <w:r w:rsidRPr="00444897">
        <w:rPr>
          <w:rFonts w:ascii="Arial" w:hAnsi="Arial" w:cs="Arial"/>
          <w:sz w:val="22"/>
          <w:szCs w:val="22"/>
        </w:rPr>
        <w:t>The Healthy Soils Program will be implemented under two separate components: 1) the $3.75 million Incentives Program and 2) the $3 million Demonstration Projects.</w:t>
      </w:r>
    </w:p>
    <w:p w:rsidR="00444897" w:rsidRPr="00444897" w:rsidRDefault="00444897" w:rsidP="00444897">
      <w:pPr>
        <w:pStyle w:val="NormalWeb"/>
        <w:rPr>
          <w:rFonts w:ascii="Arial" w:hAnsi="Arial" w:cs="Arial"/>
          <w:sz w:val="22"/>
          <w:szCs w:val="22"/>
        </w:rPr>
      </w:pPr>
      <w:r w:rsidRPr="00444897">
        <w:rPr>
          <w:rFonts w:ascii="Arial" w:hAnsi="Arial" w:cs="Arial"/>
          <w:sz w:val="22"/>
          <w:szCs w:val="22"/>
        </w:rPr>
        <w:t>For the Incentives Program, an estimated $3.75 million in competitive grant funding will be awarded to provide financial assistance for implementation of agricultural management practices that sequester soil carbon and reduce greenhouse gas emissions.</w:t>
      </w:r>
    </w:p>
    <w:p w:rsidR="00444897" w:rsidRPr="00444897" w:rsidRDefault="00444897" w:rsidP="00444897">
      <w:pPr>
        <w:pStyle w:val="NormalWeb"/>
        <w:rPr>
          <w:rFonts w:ascii="Arial" w:hAnsi="Arial" w:cs="Arial"/>
          <w:sz w:val="22"/>
          <w:szCs w:val="22"/>
        </w:rPr>
      </w:pPr>
      <w:r w:rsidRPr="00444897">
        <w:rPr>
          <w:rFonts w:ascii="Arial" w:hAnsi="Arial" w:cs="Arial"/>
          <w:sz w:val="22"/>
          <w:szCs w:val="22"/>
        </w:rPr>
        <w:t>For the Demonstration Projects, an estimated $3 million in competitive grant funding will be awarded to projects that monitor and demonstrate to farmers and ranchers in California, specific management practices in agriculture that sequester carbon, improve soil health and reduce atmospheric GHGs.</w:t>
      </w:r>
    </w:p>
    <w:p w:rsidR="00444897" w:rsidRPr="00444897" w:rsidRDefault="00444897" w:rsidP="00444897">
      <w:pPr>
        <w:pStyle w:val="NormalWeb"/>
        <w:rPr>
          <w:rFonts w:ascii="Arial" w:hAnsi="Arial" w:cs="Arial"/>
          <w:sz w:val="22"/>
          <w:szCs w:val="22"/>
        </w:rPr>
      </w:pPr>
      <w:r w:rsidRPr="00444897">
        <w:rPr>
          <w:rFonts w:ascii="Arial" w:hAnsi="Arial" w:cs="Arial"/>
          <w:sz w:val="22"/>
          <w:szCs w:val="22"/>
        </w:rPr>
        <w:t xml:space="preserve">The RGA for both the HSP Incentives Program and Demonstration Programs can be found on the CDFA Office of Environmental Farming and Innovation (OEFI) webpage:  </w:t>
      </w:r>
      <w:hyperlink r:id="rId51" w:history="1">
        <w:r w:rsidRPr="00444897">
          <w:rPr>
            <w:rStyle w:val="Hyperlink"/>
            <w:rFonts w:ascii="Arial" w:hAnsi="Arial" w:cs="Arial"/>
            <w:sz w:val="22"/>
            <w:szCs w:val="22"/>
          </w:rPr>
          <w:t>https://www.cdfa.ca.gov/oefi/healthysoils/</w:t>
        </w:r>
      </w:hyperlink>
      <w:r w:rsidRPr="00444897">
        <w:rPr>
          <w:rFonts w:ascii="Arial" w:hAnsi="Arial" w:cs="Arial"/>
          <w:sz w:val="22"/>
          <w:szCs w:val="22"/>
        </w:rPr>
        <w:t>. </w:t>
      </w:r>
    </w:p>
    <w:p w:rsidR="00444897" w:rsidRPr="00444897" w:rsidRDefault="00444897" w:rsidP="00444897">
      <w:pPr>
        <w:pStyle w:val="NormalWeb"/>
        <w:rPr>
          <w:rFonts w:ascii="Arial" w:hAnsi="Arial" w:cs="Arial"/>
          <w:sz w:val="22"/>
          <w:szCs w:val="22"/>
        </w:rPr>
      </w:pPr>
      <w:r w:rsidRPr="00444897">
        <w:rPr>
          <w:rFonts w:ascii="Arial" w:hAnsi="Arial" w:cs="Arial"/>
          <w:sz w:val="22"/>
          <w:szCs w:val="22"/>
        </w:rPr>
        <w:t xml:space="preserve">CDFA will hold a webinar on July 6, 2017 an 10:00 am to provide information on how to comment on the DRAFT RGA and answer any questions. To register for the webinar, please visit the program webpage at </w:t>
      </w:r>
      <w:hyperlink r:id="rId52" w:history="1">
        <w:r w:rsidRPr="00444897">
          <w:rPr>
            <w:rStyle w:val="Hyperlink"/>
            <w:rFonts w:ascii="Arial" w:hAnsi="Arial" w:cs="Arial"/>
            <w:sz w:val="22"/>
            <w:szCs w:val="22"/>
            <w:lang w:val="en"/>
          </w:rPr>
          <w:t>https://www.cdfa.ca.gov/oefi/healthysoils/</w:t>
        </w:r>
      </w:hyperlink>
      <w:r w:rsidRPr="00444897">
        <w:rPr>
          <w:rFonts w:ascii="Arial" w:hAnsi="Arial" w:cs="Arial"/>
          <w:sz w:val="22"/>
          <w:szCs w:val="22"/>
          <w:lang w:val="en"/>
        </w:rPr>
        <w:t>.</w:t>
      </w:r>
      <w:r w:rsidRPr="00444897">
        <w:rPr>
          <w:rFonts w:ascii="Arial" w:hAnsi="Arial" w:cs="Arial"/>
          <w:sz w:val="22"/>
          <w:szCs w:val="22"/>
        </w:rPr>
        <w:t> </w:t>
      </w:r>
    </w:p>
    <w:p w:rsidR="00444897" w:rsidRPr="00444897" w:rsidRDefault="00444897" w:rsidP="00444897">
      <w:pPr>
        <w:pStyle w:val="NormalWeb"/>
        <w:rPr>
          <w:rFonts w:ascii="Arial" w:hAnsi="Arial" w:cs="Arial"/>
          <w:sz w:val="22"/>
          <w:szCs w:val="22"/>
        </w:rPr>
      </w:pPr>
      <w:r w:rsidRPr="00444897">
        <w:rPr>
          <w:rFonts w:ascii="Arial" w:hAnsi="Arial" w:cs="Arial"/>
          <w:sz w:val="22"/>
          <w:szCs w:val="22"/>
        </w:rPr>
        <w:t xml:space="preserve">Comments regarding the DRAFT RGA can be submitted to </w:t>
      </w:r>
      <w:hyperlink r:id="rId53" w:history="1">
        <w:r w:rsidRPr="00444897">
          <w:rPr>
            <w:rStyle w:val="Hyperlink"/>
            <w:rFonts w:ascii="Arial" w:hAnsi="Arial" w:cs="Arial"/>
            <w:sz w:val="22"/>
            <w:szCs w:val="22"/>
            <w:lang w:val="en"/>
          </w:rPr>
          <w:t>cdfa.oefi@cdfa.ca.gov</w:t>
        </w:r>
      </w:hyperlink>
      <w:r w:rsidRPr="00444897">
        <w:rPr>
          <w:rFonts w:ascii="Arial" w:hAnsi="Arial" w:cs="Arial"/>
          <w:sz w:val="22"/>
          <w:szCs w:val="22"/>
          <w:lang w:val="en"/>
        </w:rPr>
        <w:t xml:space="preserve"> no later than 5:00 p.m. PST on Wednesday, July 12, 2017.</w:t>
      </w:r>
      <w:r w:rsidRPr="00444897">
        <w:rPr>
          <w:rFonts w:ascii="Arial" w:hAnsi="Arial" w:cs="Arial"/>
          <w:sz w:val="22"/>
          <w:szCs w:val="22"/>
        </w:rPr>
        <w:t> </w:t>
      </w:r>
    </w:p>
    <w:p w:rsidR="00444897" w:rsidRPr="00444897" w:rsidRDefault="00444897" w:rsidP="00444897">
      <w:pPr>
        <w:pStyle w:val="NormalWeb"/>
        <w:rPr>
          <w:rFonts w:ascii="Arial" w:hAnsi="Arial" w:cs="Arial"/>
          <w:sz w:val="22"/>
          <w:szCs w:val="22"/>
        </w:rPr>
      </w:pPr>
      <w:r w:rsidRPr="00444897">
        <w:rPr>
          <w:rFonts w:ascii="Arial" w:hAnsi="Arial" w:cs="Arial"/>
          <w:sz w:val="22"/>
          <w:szCs w:val="22"/>
        </w:rPr>
        <w:t xml:space="preserve">For more information go to </w:t>
      </w:r>
      <w:hyperlink r:id="rId54" w:history="1">
        <w:r w:rsidRPr="00444897">
          <w:rPr>
            <w:rStyle w:val="Hyperlink"/>
            <w:rFonts w:ascii="Arial" w:hAnsi="Arial" w:cs="Arial"/>
            <w:sz w:val="22"/>
            <w:szCs w:val="22"/>
          </w:rPr>
          <w:t>Environmental Justice Program</w:t>
        </w:r>
      </w:hyperlink>
      <w:r w:rsidRPr="00444897">
        <w:rPr>
          <w:rFonts w:ascii="Arial" w:hAnsi="Arial" w:cs="Arial"/>
          <w:sz w:val="22"/>
          <w:szCs w:val="22"/>
        </w:rPr>
        <w:t xml:space="preserve">. To unsubscribe from the Environmental Justice Program listserv, please go to </w:t>
      </w:r>
      <w:hyperlink r:id="rId55" w:history="1">
        <w:r w:rsidRPr="00444897">
          <w:rPr>
            <w:rStyle w:val="Hyperlink"/>
            <w:rFonts w:ascii="Arial" w:hAnsi="Arial" w:cs="Arial"/>
            <w:sz w:val="22"/>
            <w:szCs w:val="22"/>
          </w:rPr>
          <w:t>http://www.calrecycle.ca.gov/Listservs/Unsubscribe.aspx?ListID=148</w:t>
        </w:r>
      </w:hyperlink>
      <w:r w:rsidRPr="00444897">
        <w:rPr>
          <w:rFonts w:ascii="Arial" w:hAnsi="Arial" w:cs="Arial"/>
          <w:sz w:val="22"/>
          <w:szCs w:val="22"/>
        </w:rPr>
        <w:t>.</w:t>
      </w:r>
    </w:p>
    <w:p w:rsidR="00DE580C" w:rsidRPr="00B801B4" w:rsidRDefault="00DA55DC">
      <w:pPr>
        <w:spacing w:after="0" w:line="240" w:lineRule="auto"/>
        <w:rPr>
          <w:rFonts w:ascii="Arial" w:hAnsi="Arial" w:cs="Arial"/>
          <w:b/>
        </w:rPr>
      </w:pPr>
      <w:r w:rsidRPr="00B801B4">
        <w:rPr>
          <w:rFonts w:ascii="Arial" w:hAnsi="Arial" w:cs="Arial"/>
          <w:b/>
        </w:rPr>
        <w:t xml:space="preserve">3)  </w:t>
      </w:r>
      <w:r w:rsidR="00DE580C" w:rsidRPr="00B801B4">
        <w:rPr>
          <w:rFonts w:ascii="Arial" w:hAnsi="Arial" w:cs="Arial"/>
          <w:b/>
        </w:rPr>
        <w:t xml:space="preserve">EVENTS </w:t>
      </w:r>
    </w:p>
    <w:p w:rsidR="002532A7" w:rsidRDefault="00DE580C" w:rsidP="00A724CA">
      <w:pPr>
        <w:spacing w:after="0" w:line="240" w:lineRule="auto"/>
        <w:rPr>
          <w:rFonts w:ascii="Arial" w:hAnsi="Arial" w:cs="Arial"/>
        </w:rPr>
      </w:pPr>
      <w:r w:rsidRPr="00B801B4">
        <w:rPr>
          <w:rFonts w:ascii="Arial" w:hAnsi="Arial" w:cs="Arial"/>
        </w:rPr>
        <w:t xml:space="preserve">Please also see </w:t>
      </w:r>
      <w:r w:rsidR="00F936A2" w:rsidRPr="00B801B4">
        <w:rPr>
          <w:rFonts w:ascii="Arial" w:hAnsi="Arial" w:cs="Arial"/>
        </w:rPr>
        <w:t xml:space="preserve">the CalRecycle Events Calendar, </w:t>
      </w:r>
      <w:hyperlink r:id="rId56" w:history="1">
        <w:r w:rsidR="00620F45" w:rsidRPr="00B801B4">
          <w:rPr>
            <w:rStyle w:val="Hyperlink"/>
            <w:rFonts w:ascii="Arial" w:hAnsi="Arial" w:cs="Arial"/>
          </w:rPr>
          <w:t>www.calrecycle.ca.gov/Calendar</w:t>
        </w:r>
      </w:hyperlink>
      <w:r w:rsidRPr="00B801B4">
        <w:rPr>
          <w:rFonts w:ascii="Arial" w:hAnsi="Arial" w:cs="Arial"/>
        </w:rPr>
        <w:t xml:space="preserve"> </w:t>
      </w:r>
    </w:p>
    <w:p w:rsidR="00E1693B" w:rsidRDefault="00E1693B" w:rsidP="00CA67C9">
      <w:pPr>
        <w:pStyle w:val="CommentText"/>
        <w:spacing w:after="0"/>
        <w:rPr>
          <w:rStyle w:val="Hyperlink"/>
          <w:rFonts w:ascii="Arial" w:hAnsi="Arial" w:cs="Arial"/>
          <w:sz w:val="22"/>
          <w:szCs w:val="22"/>
        </w:rPr>
      </w:pPr>
    </w:p>
    <w:p w:rsidR="007F7B61" w:rsidRPr="00B408B4" w:rsidRDefault="007F7B61" w:rsidP="007F7B61">
      <w:pPr>
        <w:pStyle w:val="Default"/>
        <w:rPr>
          <w:b/>
          <w:sz w:val="22"/>
          <w:szCs w:val="22"/>
        </w:rPr>
      </w:pPr>
      <w:r w:rsidRPr="00B408B4">
        <w:rPr>
          <w:b/>
          <w:sz w:val="22"/>
          <w:szCs w:val="22"/>
        </w:rPr>
        <w:t>CRRA ANNUAL CONFERENCE &amp; TRADESHOW</w:t>
      </w:r>
    </w:p>
    <w:p w:rsidR="007F7B61" w:rsidRDefault="007F7B61" w:rsidP="007F7B61">
      <w:pPr>
        <w:pStyle w:val="Default"/>
        <w:rPr>
          <w:sz w:val="22"/>
          <w:szCs w:val="22"/>
        </w:rPr>
      </w:pPr>
      <w:r w:rsidRPr="00C866B4">
        <w:rPr>
          <w:sz w:val="22"/>
          <w:szCs w:val="22"/>
        </w:rPr>
        <w:t>Parad</w:t>
      </w:r>
      <w:r>
        <w:rPr>
          <w:sz w:val="22"/>
          <w:szCs w:val="22"/>
        </w:rPr>
        <w:t xml:space="preserve">ise Point, San Diego California, </w:t>
      </w:r>
      <w:r w:rsidRPr="00C866B4">
        <w:rPr>
          <w:sz w:val="22"/>
          <w:szCs w:val="22"/>
        </w:rPr>
        <w:t>August 20-23, 2017</w:t>
      </w:r>
    </w:p>
    <w:p w:rsidR="007F7B61" w:rsidRDefault="00C32183" w:rsidP="007F7B61">
      <w:pPr>
        <w:pStyle w:val="Default"/>
        <w:rPr>
          <w:rStyle w:val="Hyperlink"/>
          <w:sz w:val="22"/>
          <w:szCs w:val="22"/>
        </w:rPr>
      </w:pPr>
      <w:hyperlink r:id="rId57" w:history="1">
        <w:r w:rsidR="007F7B61" w:rsidRPr="00FB6A61">
          <w:rPr>
            <w:rStyle w:val="Hyperlink"/>
            <w:sz w:val="22"/>
            <w:szCs w:val="22"/>
          </w:rPr>
          <w:t>http://www.crra.com/conference</w:t>
        </w:r>
      </w:hyperlink>
    </w:p>
    <w:p w:rsidR="007F7B61" w:rsidRDefault="007F7B61" w:rsidP="009E632B">
      <w:pPr>
        <w:autoSpaceDE w:val="0"/>
        <w:autoSpaceDN w:val="0"/>
        <w:adjustRightInd w:val="0"/>
        <w:spacing w:before="100" w:after="100" w:line="240" w:lineRule="auto"/>
        <w:rPr>
          <w:rFonts w:ascii="Arial" w:hAnsi="Arial" w:cs="Arial"/>
          <w:b/>
        </w:rPr>
      </w:pPr>
    </w:p>
    <w:p w:rsidR="009E632B" w:rsidRPr="009E632B" w:rsidRDefault="009E632B" w:rsidP="009E632B">
      <w:pPr>
        <w:autoSpaceDE w:val="0"/>
        <w:autoSpaceDN w:val="0"/>
        <w:adjustRightInd w:val="0"/>
        <w:spacing w:before="100" w:after="100" w:line="240" w:lineRule="auto"/>
        <w:rPr>
          <w:rFonts w:ascii="Arial" w:hAnsi="Arial" w:cs="Arial"/>
          <w:b/>
        </w:rPr>
      </w:pPr>
      <w:r w:rsidRPr="009E632B">
        <w:rPr>
          <w:rFonts w:ascii="Arial" w:hAnsi="Arial" w:cs="Arial"/>
          <w:b/>
        </w:rPr>
        <w:t>Workshop on the Flow of Used and Waste Tires in California-Mexico Border Region</w:t>
      </w:r>
    </w:p>
    <w:p w:rsidR="009E632B" w:rsidRPr="009E632B" w:rsidRDefault="009E632B" w:rsidP="009E632B">
      <w:pPr>
        <w:rPr>
          <w:rFonts w:ascii="Arial" w:hAnsi="Arial" w:cs="Arial"/>
        </w:rPr>
      </w:pPr>
      <w:r w:rsidRPr="009E632B">
        <w:rPr>
          <w:rFonts w:ascii="Arial" w:hAnsi="Arial" w:cs="Arial"/>
        </w:rPr>
        <w:t>Date/Time: August 28, 2017 10:00AM – 4:00 PM</w:t>
      </w:r>
    </w:p>
    <w:p w:rsidR="009E632B" w:rsidRPr="009E632B" w:rsidRDefault="009E632B" w:rsidP="009E632B">
      <w:pPr>
        <w:rPr>
          <w:rFonts w:ascii="Arial" w:hAnsi="Arial" w:cs="Arial"/>
        </w:rPr>
      </w:pPr>
      <w:r w:rsidRPr="009E632B">
        <w:rPr>
          <w:rFonts w:ascii="Arial" w:hAnsi="Arial" w:cs="Arial"/>
        </w:rPr>
        <w:t xml:space="preserve">Location: Cal/EPA Building – Byron Sher Auditorium (2nd Floor), 1001 "I" Street, Sacramento, CA 95814 </w:t>
      </w:r>
    </w:p>
    <w:p w:rsidR="006B20A4" w:rsidRDefault="009E632B" w:rsidP="009E632B">
      <w:pPr>
        <w:rPr>
          <w:rFonts w:ascii="Arial" w:hAnsi="Arial" w:cs="Arial"/>
        </w:rPr>
      </w:pPr>
      <w:r w:rsidRPr="009E632B">
        <w:rPr>
          <w:rFonts w:ascii="Arial" w:hAnsi="Arial" w:cs="Arial"/>
        </w:rPr>
        <w:t xml:space="preserve">Department Staff Contact(s): </w:t>
      </w:r>
      <w:hyperlink r:id="rId58" w:history="1">
        <w:r w:rsidR="006B20A4" w:rsidRPr="007501A9">
          <w:rPr>
            <w:rStyle w:val="Hyperlink"/>
            <w:rFonts w:ascii="Arial" w:hAnsi="Arial" w:cs="Arial"/>
          </w:rPr>
          <w:t>Sally.French@CalRecycle.Ca.Gov</w:t>
        </w:r>
      </w:hyperlink>
    </w:p>
    <w:p w:rsidR="009E632B" w:rsidRPr="009E632B" w:rsidRDefault="009E632B" w:rsidP="009E632B">
      <w:pPr>
        <w:rPr>
          <w:rFonts w:ascii="Arial" w:hAnsi="Arial" w:cs="Arial"/>
        </w:rPr>
      </w:pPr>
      <w:r w:rsidRPr="009E632B">
        <w:rPr>
          <w:rFonts w:ascii="Arial" w:hAnsi="Arial" w:cs="Arial"/>
        </w:rPr>
        <w:t>Description: This is the second of two workshops on the flow of used and waste tires from California to Mexico. The primary purpose of this workshop is for San Diego State University Research Foundation to provide an overview of their research on this tire flow. San Diego State University Research Foundation under contract with CalRecycle will host this workshop.</w:t>
      </w:r>
    </w:p>
    <w:p w:rsidR="009E632B" w:rsidRDefault="009E632B" w:rsidP="00C74B6B">
      <w:pPr>
        <w:pStyle w:val="Default"/>
        <w:rPr>
          <w:sz w:val="22"/>
          <w:szCs w:val="22"/>
        </w:rPr>
      </w:pPr>
      <w:r w:rsidRPr="009E632B">
        <w:rPr>
          <w:sz w:val="22"/>
          <w:szCs w:val="22"/>
        </w:rPr>
        <w:t xml:space="preserve">Public Notice: </w:t>
      </w:r>
      <w:hyperlink r:id="rId59" w:history="1">
        <w:r w:rsidRPr="009E632B">
          <w:rPr>
            <w:rStyle w:val="Hyperlink"/>
            <w:sz w:val="22"/>
            <w:szCs w:val="22"/>
          </w:rPr>
          <w:t>http://www.calrecycle.ca.gov/Actions/PublicNoticeDetail.aspx?id=2152&amp;aiid=1960</w:t>
        </w:r>
      </w:hyperlink>
      <w:r w:rsidRPr="009E632B">
        <w:rPr>
          <w:sz w:val="22"/>
          <w:szCs w:val="22"/>
        </w:rPr>
        <w:t xml:space="preserve"> </w:t>
      </w:r>
    </w:p>
    <w:p w:rsidR="006A2A1F" w:rsidRDefault="006A2A1F" w:rsidP="00C74B6B">
      <w:pPr>
        <w:pStyle w:val="Default"/>
        <w:rPr>
          <w:sz w:val="22"/>
          <w:szCs w:val="22"/>
        </w:rPr>
      </w:pPr>
    </w:p>
    <w:p w:rsidR="006A2A1F" w:rsidRPr="00A724CA" w:rsidRDefault="006A2A1F" w:rsidP="006A2A1F">
      <w:pPr>
        <w:pStyle w:val="CommentText"/>
        <w:spacing w:after="0"/>
        <w:rPr>
          <w:rFonts w:ascii="Arial" w:hAnsi="Arial" w:cs="Arial"/>
          <w:b/>
          <w:sz w:val="22"/>
          <w:szCs w:val="22"/>
        </w:rPr>
      </w:pPr>
      <w:r w:rsidRPr="00A724CA">
        <w:rPr>
          <w:rFonts w:ascii="Arial" w:hAnsi="Arial" w:cs="Arial"/>
          <w:b/>
          <w:sz w:val="22"/>
          <w:szCs w:val="22"/>
        </w:rPr>
        <w:t>Informal Rulemaking Stakeholder Workshop for SB 1383 Short-Lived Climate Pollutants (SLCP)</w:t>
      </w:r>
    </w:p>
    <w:p w:rsidR="006A2A1F" w:rsidRDefault="006A2A1F" w:rsidP="006A2A1F">
      <w:pPr>
        <w:pStyle w:val="CommentText"/>
        <w:spacing w:after="0"/>
        <w:rPr>
          <w:rFonts w:ascii="Arial" w:hAnsi="Arial" w:cs="Arial"/>
          <w:b/>
          <w:sz w:val="22"/>
          <w:szCs w:val="22"/>
          <w:lang w:val="en"/>
        </w:rPr>
      </w:pPr>
    </w:p>
    <w:p w:rsidR="006A2A1F" w:rsidRDefault="006A2A1F" w:rsidP="006A2A1F">
      <w:pPr>
        <w:pStyle w:val="Default"/>
        <w:rPr>
          <w:sz w:val="22"/>
          <w:szCs w:val="22"/>
        </w:rPr>
      </w:pPr>
      <w:r>
        <w:rPr>
          <w:sz w:val="22"/>
          <w:szCs w:val="22"/>
        </w:rPr>
        <w:t xml:space="preserve">Date/Time: </w:t>
      </w:r>
      <w:r w:rsidRPr="0007217E">
        <w:rPr>
          <w:b/>
          <w:sz w:val="22"/>
          <w:szCs w:val="22"/>
        </w:rPr>
        <w:t>August 31, 2017 10:00 AM – 3:00 PM</w:t>
      </w:r>
    </w:p>
    <w:p w:rsidR="006A2A1F" w:rsidRPr="00E1693B" w:rsidRDefault="006A2A1F" w:rsidP="006A2A1F">
      <w:pPr>
        <w:rPr>
          <w:rFonts w:ascii="Times New Roman" w:hAnsi="Times New Roman" w:cs="Times New Roman"/>
          <w:sz w:val="24"/>
          <w:szCs w:val="24"/>
        </w:rPr>
      </w:pPr>
      <w:r w:rsidRPr="00E1693B">
        <w:rPr>
          <w:rFonts w:ascii="Arial" w:hAnsi="Arial" w:cs="Arial"/>
        </w:rPr>
        <w:t>Location: City Council Chambers, City of Riverside 3900 Main Street, Riverside CA 92522</w:t>
      </w:r>
      <w:r>
        <w:rPr>
          <w:rFonts w:ascii="Times New Roman" w:hAnsi="Times New Roman" w:cs="Times New Roman"/>
          <w:sz w:val="24"/>
          <w:szCs w:val="24"/>
        </w:rPr>
        <w:t xml:space="preserve"> </w:t>
      </w:r>
    </w:p>
    <w:p w:rsidR="006A2A1F" w:rsidRDefault="006A2A1F" w:rsidP="006A2A1F">
      <w:pPr>
        <w:pStyle w:val="Default"/>
        <w:rPr>
          <w:sz w:val="22"/>
          <w:szCs w:val="22"/>
        </w:rPr>
      </w:pPr>
      <w:r w:rsidRPr="00CA67C9">
        <w:rPr>
          <w:sz w:val="22"/>
          <w:szCs w:val="22"/>
        </w:rPr>
        <w:t>Department Staff Contact</w:t>
      </w:r>
      <w:r>
        <w:rPr>
          <w:sz w:val="22"/>
          <w:szCs w:val="22"/>
        </w:rPr>
        <w:t>(s)</w:t>
      </w:r>
      <w:r w:rsidRPr="00CA67C9">
        <w:rPr>
          <w:sz w:val="22"/>
          <w:szCs w:val="22"/>
        </w:rPr>
        <w:t xml:space="preserve">: </w:t>
      </w:r>
      <w:r>
        <w:rPr>
          <w:sz w:val="22"/>
          <w:szCs w:val="22"/>
        </w:rPr>
        <w:t>Marshalle Graham</w:t>
      </w:r>
      <w:r w:rsidRPr="00CA67C9">
        <w:rPr>
          <w:sz w:val="22"/>
          <w:szCs w:val="22"/>
        </w:rPr>
        <w:t xml:space="preserve"> </w:t>
      </w:r>
      <w:r>
        <w:rPr>
          <w:sz w:val="22"/>
          <w:szCs w:val="22"/>
        </w:rPr>
        <w:t>&amp; Chris Bria</w:t>
      </w:r>
    </w:p>
    <w:p w:rsidR="006A2A1F" w:rsidRDefault="006A2A1F" w:rsidP="006A2A1F">
      <w:pPr>
        <w:pStyle w:val="Default"/>
        <w:rPr>
          <w:sz w:val="22"/>
          <w:szCs w:val="22"/>
        </w:rPr>
      </w:pPr>
    </w:p>
    <w:p w:rsidR="006A2A1F" w:rsidRPr="00E1693B" w:rsidRDefault="006A2A1F" w:rsidP="006A2A1F">
      <w:pPr>
        <w:rPr>
          <w:rFonts w:ascii="Arial" w:hAnsi="Arial" w:cs="Arial"/>
        </w:rPr>
      </w:pPr>
      <w:r w:rsidRPr="00E1693B">
        <w:rPr>
          <w:rFonts w:ascii="Arial" w:hAnsi="Arial" w:cs="Arial"/>
        </w:rPr>
        <w:t>Description: CalRecycle will hold its fourth set of workshops on August 16, 2017, at the Cal/EPA Building, 1001 I Street, Sacramento to discuss the SB 1383 implementation process. Topics will include regulatory concepts related to reporting and enforcement.</w:t>
      </w:r>
    </w:p>
    <w:p w:rsidR="006A2A1F" w:rsidRDefault="006A2A1F" w:rsidP="006A2A1F">
      <w:pPr>
        <w:pStyle w:val="Default"/>
        <w:rPr>
          <w:sz w:val="22"/>
          <w:szCs w:val="22"/>
        </w:rPr>
      </w:pPr>
      <w:r>
        <w:rPr>
          <w:sz w:val="22"/>
          <w:szCs w:val="22"/>
        </w:rPr>
        <w:t xml:space="preserve">Public Notice: </w:t>
      </w:r>
      <w:hyperlink r:id="rId60" w:history="1">
        <w:r w:rsidRPr="00C56B97">
          <w:rPr>
            <w:rStyle w:val="Hyperlink"/>
            <w:sz w:val="22"/>
            <w:szCs w:val="22"/>
          </w:rPr>
          <w:t>http://www.calrecycle.ca.gov/Actions/PublicNoticeDetail.aspx?id=2158&amp;aiid=1964</w:t>
        </w:r>
      </w:hyperlink>
      <w:r>
        <w:rPr>
          <w:sz w:val="22"/>
          <w:szCs w:val="22"/>
        </w:rPr>
        <w:t xml:space="preserve"> </w:t>
      </w:r>
    </w:p>
    <w:p w:rsidR="006A2A1F" w:rsidRPr="009E632B" w:rsidRDefault="006A2A1F" w:rsidP="00C74B6B">
      <w:pPr>
        <w:pStyle w:val="Default"/>
        <w:rPr>
          <w:sz w:val="22"/>
          <w:szCs w:val="22"/>
        </w:rPr>
      </w:pPr>
    </w:p>
    <w:p w:rsidR="00EA365B" w:rsidRPr="00EA365B" w:rsidRDefault="00EA365B" w:rsidP="00EA365B">
      <w:pPr>
        <w:autoSpaceDE w:val="0"/>
        <w:autoSpaceDN w:val="0"/>
        <w:adjustRightInd w:val="0"/>
        <w:spacing w:before="100" w:after="100" w:line="240" w:lineRule="auto"/>
        <w:rPr>
          <w:rFonts w:ascii="Arial" w:hAnsi="Arial" w:cs="Arial"/>
          <w:b/>
        </w:rPr>
      </w:pPr>
      <w:r w:rsidRPr="00EA365B">
        <w:rPr>
          <w:rFonts w:ascii="Arial" w:hAnsi="Arial" w:cs="Arial"/>
          <w:b/>
        </w:rPr>
        <w:t xml:space="preserve">CalRecycle Packaging Reform Workshop </w:t>
      </w:r>
    </w:p>
    <w:p w:rsidR="00EA365B" w:rsidRPr="000E2662" w:rsidRDefault="00EA365B" w:rsidP="00EA365B">
      <w:pPr>
        <w:rPr>
          <w:rFonts w:ascii="Arial" w:hAnsi="Arial" w:cs="Arial"/>
        </w:rPr>
      </w:pPr>
      <w:r w:rsidRPr="000E2662">
        <w:rPr>
          <w:rFonts w:ascii="Arial" w:hAnsi="Arial" w:cs="Arial"/>
        </w:rPr>
        <w:t xml:space="preserve">Date/Time: </w:t>
      </w:r>
      <w:r w:rsidR="00D23673">
        <w:rPr>
          <w:rFonts w:ascii="Arial" w:hAnsi="Arial" w:cs="Arial"/>
        </w:rPr>
        <w:t>October 10</w:t>
      </w:r>
      <w:r w:rsidRPr="000E2662">
        <w:rPr>
          <w:rFonts w:ascii="Arial" w:hAnsi="Arial" w:cs="Arial"/>
        </w:rPr>
        <w:t>, 2017 1:00PM – 4:00 PM</w:t>
      </w:r>
    </w:p>
    <w:p w:rsidR="00EA365B" w:rsidRPr="00EA365B" w:rsidRDefault="00EA365B" w:rsidP="00EA365B">
      <w:pPr>
        <w:rPr>
          <w:rFonts w:ascii="Times New Roman" w:hAnsi="Times New Roman" w:cs="Times New Roman"/>
          <w:sz w:val="24"/>
          <w:szCs w:val="24"/>
        </w:rPr>
      </w:pPr>
      <w:r w:rsidRPr="009E632B">
        <w:rPr>
          <w:rFonts w:ascii="Arial" w:hAnsi="Arial" w:cs="Arial"/>
        </w:rPr>
        <w:t xml:space="preserve">Location: </w:t>
      </w:r>
      <w:r w:rsidRPr="00EA365B">
        <w:rPr>
          <w:rFonts w:ascii="Arial" w:hAnsi="Arial" w:cs="Arial"/>
        </w:rPr>
        <w:t>Byron Sher Hearing Room, 2nd floor, 1001 I Street, Sacramento, CA 95814</w:t>
      </w:r>
      <w:r>
        <w:rPr>
          <w:rFonts w:ascii="Times New Roman" w:hAnsi="Times New Roman" w:cs="Times New Roman"/>
          <w:sz w:val="24"/>
          <w:szCs w:val="24"/>
        </w:rPr>
        <w:t xml:space="preserve"> </w:t>
      </w:r>
    </w:p>
    <w:p w:rsidR="007F7B61" w:rsidRDefault="00EA365B" w:rsidP="00EA365B">
      <w:pPr>
        <w:rPr>
          <w:rFonts w:ascii="Times New Roman" w:hAnsi="Times New Roman" w:cs="Times New Roman"/>
          <w:sz w:val="24"/>
          <w:szCs w:val="24"/>
        </w:rPr>
      </w:pPr>
      <w:r w:rsidRPr="009E632B">
        <w:rPr>
          <w:rFonts w:ascii="Arial" w:hAnsi="Arial" w:cs="Arial"/>
        </w:rPr>
        <w:t xml:space="preserve">Department Staff Contact(s): </w:t>
      </w:r>
      <w:hyperlink r:id="rId61" w:history="1">
        <w:r w:rsidR="007F7B61" w:rsidRPr="007F3C8F">
          <w:rPr>
            <w:rStyle w:val="Hyperlink"/>
            <w:rFonts w:ascii="Times New Roman" w:hAnsi="Times New Roman" w:cs="Times New Roman"/>
            <w:sz w:val="24"/>
            <w:szCs w:val="24"/>
          </w:rPr>
          <w:t>Cynthia.Dunn@CalRecycle.Ca.Gov</w:t>
        </w:r>
      </w:hyperlink>
    </w:p>
    <w:p w:rsidR="00EA365B" w:rsidRPr="00EA365B" w:rsidRDefault="00EA365B" w:rsidP="00EA365B">
      <w:pPr>
        <w:rPr>
          <w:rFonts w:ascii="Arial" w:hAnsi="Arial" w:cs="Arial"/>
        </w:rPr>
      </w:pPr>
      <w:r w:rsidRPr="00EA365B">
        <w:rPr>
          <w:rFonts w:ascii="Arial" w:hAnsi="Arial" w:cs="Arial"/>
        </w:rPr>
        <w:t xml:space="preserve">Description: Continuation of CalRecycle’s Packaging Reform policy model development process. This workshop will build upon the policies discussed at the March 22, 2017 Packaging Reform Workshop. </w:t>
      </w:r>
    </w:p>
    <w:p w:rsidR="00EA365B" w:rsidRDefault="00EA365B" w:rsidP="00EA365B">
      <w:r>
        <w:rPr>
          <w:rFonts w:ascii="Arial" w:hAnsi="Arial" w:cs="Arial"/>
        </w:rPr>
        <w:t>Workshop documents will be posted as they are available and in advance of the workshop date.</w:t>
      </w:r>
    </w:p>
    <w:p w:rsidR="00C866B4" w:rsidRDefault="00EA365B" w:rsidP="00EA365B">
      <w:pPr>
        <w:rPr>
          <w:rFonts w:ascii="Arial" w:hAnsi="Arial" w:cs="Arial"/>
        </w:rPr>
      </w:pPr>
      <w:r w:rsidRPr="009E632B">
        <w:rPr>
          <w:rFonts w:ascii="Arial" w:hAnsi="Arial" w:cs="Arial"/>
        </w:rPr>
        <w:t xml:space="preserve">Public Notice: </w:t>
      </w:r>
      <w:hyperlink r:id="rId62" w:history="1">
        <w:r w:rsidR="006A2A1F" w:rsidRPr="007F3C8F">
          <w:rPr>
            <w:rStyle w:val="Hyperlink"/>
            <w:rFonts w:ascii="Arial" w:hAnsi="Arial" w:cs="Arial"/>
          </w:rPr>
          <w:t>http://www.calrecycle.ca.gov/Actions/PublicNoticeDetail.aspx?id=2143&amp;aiid=1954</w:t>
        </w:r>
      </w:hyperlink>
    </w:p>
    <w:p w:rsidR="006A2A1F" w:rsidRPr="007F7B61" w:rsidRDefault="007F7B61" w:rsidP="007F7B61">
      <w:pPr>
        <w:pStyle w:val="Default"/>
        <w:rPr>
          <w:b/>
          <w:sz w:val="22"/>
          <w:szCs w:val="22"/>
        </w:rPr>
      </w:pPr>
      <w:r w:rsidRPr="007F7B61">
        <w:rPr>
          <w:b/>
          <w:sz w:val="22"/>
          <w:szCs w:val="22"/>
        </w:rPr>
        <w:t>Public Hearing -- Proposed Regulations Amending the Electronic Waste Recycling Program</w:t>
      </w:r>
    </w:p>
    <w:p w:rsidR="007F7B61" w:rsidRDefault="007F7B61" w:rsidP="007F7B61">
      <w:pPr>
        <w:spacing w:after="0" w:line="240" w:lineRule="auto"/>
        <w:rPr>
          <w:rFonts w:ascii="Arial" w:hAnsi="Arial" w:cs="Arial"/>
          <w:color w:val="000000"/>
        </w:rPr>
      </w:pPr>
    </w:p>
    <w:p w:rsidR="007F7B61" w:rsidRPr="007F7B61" w:rsidRDefault="007F7B61" w:rsidP="007F7B61">
      <w:pPr>
        <w:spacing w:after="0" w:line="240" w:lineRule="auto"/>
        <w:rPr>
          <w:rFonts w:ascii="Arial" w:hAnsi="Arial" w:cs="Arial"/>
          <w:color w:val="000000"/>
        </w:rPr>
      </w:pPr>
      <w:r>
        <w:rPr>
          <w:rFonts w:ascii="Arial" w:hAnsi="Arial" w:cs="Arial"/>
          <w:color w:val="000000"/>
        </w:rPr>
        <w:t>Date/Time:  October 11, 2017 9:00 am - 1</w:t>
      </w:r>
      <w:r w:rsidRPr="007F7B61">
        <w:rPr>
          <w:rFonts w:ascii="Arial" w:hAnsi="Arial" w:cs="Arial"/>
          <w:color w:val="000000"/>
        </w:rPr>
        <w:t>2:00</w:t>
      </w:r>
      <w:r>
        <w:rPr>
          <w:rFonts w:ascii="Arial" w:hAnsi="Arial" w:cs="Arial"/>
          <w:color w:val="000000"/>
        </w:rPr>
        <w:t xml:space="preserve"> pm</w:t>
      </w:r>
      <w:r w:rsidRPr="007F7B61">
        <w:rPr>
          <w:rFonts w:ascii="Arial" w:hAnsi="Arial" w:cs="Arial"/>
          <w:color w:val="000000"/>
        </w:rPr>
        <w:t xml:space="preserve">  </w:t>
      </w:r>
    </w:p>
    <w:p w:rsidR="007F7B61" w:rsidRDefault="007F7B61" w:rsidP="007F7B61">
      <w:pPr>
        <w:spacing w:after="0" w:line="240" w:lineRule="auto"/>
        <w:rPr>
          <w:rFonts w:ascii="Arial" w:hAnsi="Arial" w:cs="Arial"/>
          <w:color w:val="000000"/>
        </w:rPr>
      </w:pPr>
    </w:p>
    <w:p w:rsidR="007F7B61" w:rsidRPr="007F7B61" w:rsidRDefault="007F7B61" w:rsidP="007F7B61">
      <w:pPr>
        <w:spacing w:after="0" w:line="240" w:lineRule="auto"/>
        <w:rPr>
          <w:rFonts w:ascii="Arial" w:hAnsi="Arial" w:cs="Arial"/>
          <w:color w:val="000000"/>
        </w:rPr>
      </w:pPr>
      <w:r w:rsidRPr="007F7B61">
        <w:rPr>
          <w:rFonts w:ascii="Arial" w:hAnsi="Arial" w:cs="Arial"/>
          <w:color w:val="000000"/>
        </w:rPr>
        <w:t xml:space="preserve">Location:  Cal/EPA Building, Coastal Hearing Room, Second floor, 1001 I Street, Sacramento, CA 95814  </w:t>
      </w:r>
    </w:p>
    <w:p w:rsidR="007F7B61" w:rsidRDefault="007F7B61" w:rsidP="007F7B61">
      <w:pPr>
        <w:spacing w:after="0" w:line="240" w:lineRule="auto"/>
        <w:rPr>
          <w:rFonts w:ascii="Arial" w:hAnsi="Arial" w:cs="Arial"/>
          <w:color w:val="000000"/>
        </w:rPr>
      </w:pPr>
    </w:p>
    <w:p w:rsidR="007F7B61" w:rsidRDefault="007F7B61" w:rsidP="007F7B61">
      <w:pPr>
        <w:spacing w:after="0" w:line="240" w:lineRule="auto"/>
        <w:rPr>
          <w:rFonts w:ascii="Arial" w:hAnsi="Arial" w:cs="Arial"/>
          <w:color w:val="000000"/>
        </w:rPr>
      </w:pPr>
      <w:r w:rsidRPr="007F7B61">
        <w:rPr>
          <w:rFonts w:ascii="Arial" w:hAnsi="Arial" w:cs="Arial"/>
          <w:color w:val="000000"/>
        </w:rPr>
        <w:t xml:space="preserve">Contact(s):  </w:t>
      </w:r>
      <w:hyperlink r:id="rId63" w:history="1">
        <w:r w:rsidRPr="007F3C8F">
          <w:rPr>
            <w:rStyle w:val="Hyperlink"/>
            <w:rFonts w:ascii="Arial" w:hAnsi="Arial" w:cs="Arial"/>
          </w:rPr>
          <w:t>Andrew.Hurst@CalRecycle.ca.gov</w:t>
        </w:r>
      </w:hyperlink>
    </w:p>
    <w:p w:rsidR="007F7B61" w:rsidRDefault="007F7B61" w:rsidP="007F7B61">
      <w:pPr>
        <w:spacing w:after="0" w:line="240" w:lineRule="auto"/>
        <w:rPr>
          <w:rFonts w:ascii="Arial" w:hAnsi="Arial" w:cs="Arial"/>
          <w:color w:val="000000"/>
        </w:rPr>
      </w:pPr>
    </w:p>
    <w:p w:rsidR="007F7B61" w:rsidRDefault="007F7B61" w:rsidP="007F7B61">
      <w:pPr>
        <w:spacing w:after="0" w:line="240" w:lineRule="auto"/>
        <w:rPr>
          <w:rFonts w:ascii="Arial" w:hAnsi="Arial" w:cs="Arial"/>
          <w:color w:val="000000"/>
        </w:rPr>
      </w:pPr>
      <w:r>
        <w:rPr>
          <w:rFonts w:ascii="Arial" w:hAnsi="Arial" w:cs="Arial"/>
          <w:color w:val="000000"/>
        </w:rPr>
        <w:t xml:space="preserve">Description: </w:t>
      </w:r>
      <w:r w:rsidRPr="007F7B61">
        <w:rPr>
          <w:rFonts w:ascii="Arial" w:hAnsi="Arial" w:cs="Arial"/>
          <w:color w:val="000000"/>
        </w:rPr>
        <w:t>The Department of Resources Recovery and Recycling (CalRecycle) intends to hold a public hearing after the end of the 45-day public comment period relating to a proposed rulemaking.  More information about the proposed regulations can be found at</w:t>
      </w:r>
      <w:r>
        <w:rPr>
          <w:rFonts w:ascii="Arial" w:hAnsi="Arial" w:cs="Arial"/>
          <w:color w:val="000000"/>
        </w:rPr>
        <w:t>:</w:t>
      </w:r>
      <w:r w:rsidRPr="007F7B61">
        <w:rPr>
          <w:rFonts w:ascii="Arial" w:hAnsi="Arial" w:cs="Arial"/>
          <w:color w:val="000000"/>
        </w:rPr>
        <w:t xml:space="preserve"> </w:t>
      </w:r>
      <w:hyperlink r:id="rId64" w:history="1">
        <w:r w:rsidRPr="007F3C8F">
          <w:rPr>
            <w:rStyle w:val="Hyperlink"/>
            <w:rFonts w:ascii="Arial" w:hAnsi="Arial" w:cs="Arial"/>
          </w:rPr>
          <w:t>http://www.calrecycle.ca.gov/Laws/Rulemaking/EWasteFinal/default.htm</w:t>
        </w:r>
      </w:hyperlink>
    </w:p>
    <w:p w:rsidR="007F7B61" w:rsidRPr="007F7B61" w:rsidRDefault="007F7B61" w:rsidP="007F7B61">
      <w:pPr>
        <w:spacing w:after="0" w:line="240" w:lineRule="auto"/>
        <w:rPr>
          <w:rFonts w:ascii="Arial" w:hAnsi="Arial" w:cs="Arial"/>
          <w:color w:val="000000"/>
        </w:rPr>
      </w:pPr>
      <w:r w:rsidRPr="007F7B61">
        <w:rPr>
          <w:rFonts w:ascii="Arial" w:hAnsi="Arial" w:cs="Arial"/>
          <w:color w:val="000000"/>
        </w:rPr>
        <w:t xml:space="preserve"> </w:t>
      </w:r>
    </w:p>
    <w:p w:rsidR="007F7B61" w:rsidRDefault="007F7B61" w:rsidP="007F7B61">
      <w:pPr>
        <w:spacing w:after="0" w:line="240" w:lineRule="auto"/>
        <w:rPr>
          <w:rFonts w:ascii="Arial" w:hAnsi="Arial" w:cs="Arial"/>
          <w:b/>
          <w:color w:val="000000"/>
        </w:rPr>
      </w:pPr>
    </w:p>
    <w:p w:rsidR="00C74B6B" w:rsidRPr="007F7B61" w:rsidRDefault="007F7B61" w:rsidP="007F7B61">
      <w:pPr>
        <w:spacing w:after="0" w:line="240" w:lineRule="auto"/>
        <w:rPr>
          <w:rFonts w:ascii="Arial" w:hAnsi="Arial" w:cs="Arial"/>
          <w:b/>
          <w:color w:val="000000"/>
        </w:rPr>
      </w:pPr>
      <w:r w:rsidRPr="007F7B61">
        <w:rPr>
          <w:rFonts w:ascii="Arial" w:hAnsi="Arial" w:cs="Arial"/>
          <w:b/>
          <w:color w:val="000000"/>
        </w:rPr>
        <w:t>Future of Electronic Waste Management in California - Part 4</w:t>
      </w:r>
    </w:p>
    <w:p w:rsidR="007F7B61" w:rsidRDefault="007F7B61">
      <w:pPr>
        <w:spacing w:after="0" w:line="240" w:lineRule="auto"/>
        <w:rPr>
          <w:rFonts w:ascii="Arial" w:hAnsi="Arial" w:cs="Arial"/>
          <w:color w:val="000000"/>
        </w:rPr>
      </w:pPr>
    </w:p>
    <w:p w:rsidR="007F7B61" w:rsidRDefault="007F7B61" w:rsidP="007F7B61">
      <w:pPr>
        <w:spacing w:after="0" w:line="240" w:lineRule="auto"/>
        <w:rPr>
          <w:rFonts w:ascii="Arial" w:hAnsi="Arial" w:cs="Arial"/>
          <w:color w:val="000000"/>
        </w:rPr>
      </w:pPr>
      <w:r w:rsidRPr="007F7B61">
        <w:rPr>
          <w:rFonts w:ascii="Arial" w:hAnsi="Arial" w:cs="Arial"/>
          <w:color w:val="000000"/>
        </w:rPr>
        <w:t>Date</w:t>
      </w:r>
      <w:r>
        <w:rPr>
          <w:rFonts w:ascii="Arial" w:hAnsi="Arial" w:cs="Arial"/>
          <w:color w:val="000000"/>
        </w:rPr>
        <w:t xml:space="preserve">/Time:  October 11, 2017 1:00 pm - </w:t>
      </w:r>
      <w:r w:rsidRPr="007F7B61">
        <w:rPr>
          <w:rFonts w:ascii="Arial" w:hAnsi="Arial" w:cs="Arial"/>
          <w:color w:val="000000"/>
        </w:rPr>
        <w:t>4:30</w:t>
      </w:r>
      <w:r>
        <w:rPr>
          <w:rFonts w:ascii="Arial" w:hAnsi="Arial" w:cs="Arial"/>
          <w:color w:val="000000"/>
        </w:rPr>
        <w:t xml:space="preserve"> pm</w:t>
      </w:r>
    </w:p>
    <w:p w:rsidR="007F7B61" w:rsidRPr="007F7B61" w:rsidRDefault="007F7B61" w:rsidP="007F7B61">
      <w:pPr>
        <w:spacing w:after="0" w:line="240" w:lineRule="auto"/>
        <w:rPr>
          <w:rFonts w:ascii="Arial" w:hAnsi="Arial" w:cs="Arial"/>
          <w:color w:val="000000"/>
        </w:rPr>
      </w:pPr>
      <w:r w:rsidRPr="007F7B61">
        <w:rPr>
          <w:rFonts w:ascii="Arial" w:hAnsi="Arial" w:cs="Arial"/>
          <w:color w:val="000000"/>
        </w:rPr>
        <w:t xml:space="preserve">  </w:t>
      </w:r>
    </w:p>
    <w:p w:rsidR="007F7B61" w:rsidRPr="007F7B61" w:rsidRDefault="007F7B61" w:rsidP="007F7B61">
      <w:pPr>
        <w:spacing w:after="0" w:line="240" w:lineRule="auto"/>
        <w:rPr>
          <w:rFonts w:ascii="Arial" w:hAnsi="Arial" w:cs="Arial"/>
          <w:color w:val="000000"/>
        </w:rPr>
      </w:pPr>
      <w:r w:rsidRPr="007F7B61">
        <w:rPr>
          <w:rFonts w:ascii="Arial" w:hAnsi="Arial" w:cs="Arial"/>
          <w:color w:val="000000"/>
        </w:rPr>
        <w:t xml:space="preserve">Location:  Cal/EPA Building, Coastal Hearing Room, 2nd floor, 1001 I Street, Sacramento, CA 95814  </w:t>
      </w:r>
    </w:p>
    <w:p w:rsidR="007F7B61" w:rsidRDefault="007F7B61" w:rsidP="007F7B61">
      <w:pPr>
        <w:spacing w:after="0" w:line="240" w:lineRule="auto"/>
        <w:rPr>
          <w:rFonts w:ascii="Arial" w:hAnsi="Arial" w:cs="Arial"/>
          <w:color w:val="000000"/>
        </w:rPr>
      </w:pPr>
    </w:p>
    <w:p w:rsidR="007F7B61" w:rsidRDefault="007F7B61" w:rsidP="007F7B61">
      <w:pPr>
        <w:spacing w:after="0" w:line="240" w:lineRule="auto"/>
        <w:rPr>
          <w:rFonts w:ascii="Arial" w:hAnsi="Arial" w:cs="Arial"/>
          <w:color w:val="000000"/>
        </w:rPr>
      </w:pPr>
      <w:r w:rsidRPr="007F7B61">
        <w:rPr>
          <w:rFonts w:ascii="Arial" w:hAnsi="Arial" w:cs="Arial"/>
          <w:color w:val="000000"/>
        </w:rPr>
        <w:t xml:space="preserve">Contact(s):  Willd-Wagner, Shirley  </w:t>
      </w:r>
    </w:p>
    <w:p w:rsidR="007F7B61" w:rsidRDefault="007F7B61" w:rsidP="007F7B61">
      <w:pPr>
        <w:spacing w:after="0" w:line="240" w:lineRule="auto"/>
        <w:rPr>
          <w:rFonts w:ascii="Arial" w:hAnsi="Arial" w:cs="Arial"/>
          <w:color w:val="000000"/>
        </w:rPr>
      </w:pPr>
    </w:p>
    <w:p w:rsidR="007F7B61" w:rsidRDefault="007F7B61" w:rsidP="007F7B61">
      <w:pPr>
        <w:spacing w:after="0" w:line="240" w:lineRule="auto"/>
        <w:rPr>
          <w:rFonts w:ascii="Arial" w:hAnsi="Arial" w:cs="Arial"/>
          <w:color w:val="000000"/>
        </w:rPr>
      </w:pPr>
      <w:r w:rsidRPr="007F7B61">
        <w:rPr>
          <w:rFonts w:ascii="Arial" w:hAnsi="Arial" w:cs="Arial"/>
          <w:color w:val="000000"/>
        </w:rPr>
        <w:t>Description: This is the fourth in a series of workshops designed to engage stakeholders in a discussion concerning the future of e-waste collection and management in California.  All interested parties are encouraged to attend and actively participate.</w:t>
      </w:r>
    </w:p>
    <w:p w:rsidR="007F7B61" w:rsidRDefault="007F7B61" w:rsidP="007F7B61">
      <w:pPr>
        <w:spacing w:after="0" w:line="240" w:lineRule="auto"/>
        <w:rPr>
          <w:rFonts w:ascii="Arial" w:hAnsi="Arial" w:cs="Arial"/>
          <w:color w:val="000000"/>
        </w:rPr>
      </w:pPr>
    </w:p>
    <w:p w:rsidR="007F7B61" w:rsidRPr="007F7B61" w:rsidRDefault="007F7B61" w:rsidP="007F7B61">
      <w:pPr>
        <w:spacing w:after="0" w:line="240" w:lineRule="auto"/>
        <w:rPr>
          <w:rFonts w:ascii="Arial" w:hAnsi="Arial" w:cs="Arial"/>
          <w:b/>
          <w:color w:val="000000"/>
        </w:rPr>
      </w:pPr>
      <w:r w:rsidRPr="007F7B61">
        <w:rPr>
          <w:rFonts w:ascii="Arial" w:hAnsi="Arial" w:cs="Arial"/>
          <w:b/>
          <w:color w:val="000000"/>
        </w:rPr>
        <w:t>Informal Rulemaking Stakeholder Workshop for SB 1383 Short-Lived Climate Pollutants (SLCP)</w:t>
      </w:r>
    </w:p>
    <w:p w:rsidR="007F7B61" w:rsidRDefault="007F7B61" w:rsidP="007F7B61">
      <w:pPr>
        <w:spacing w:after="0" w:line="240" w:lineRule="auto"/>
        <w:rPr>
          <w:rFonts w:ascii="Arial" w:hAnsi="Arial" w:cs="Arial"/>
          <w:color w:val="000000"/>
        </w:rPr>
      </w:pPr>
    </w:p>
    <w:p w:rsidR="007F7B61" w:rsidRPr="007F7B61" w:rsidRDefault="007F7B61" w:rsidP="007F7B61">
      <w:pPr>
        <w:spacing w:after="0" w:line="240" w:lineRule="auto"/>
        <w:rPr>
          <w:rFonts w:ascii="Arial" w:hAnsi="Arial" w:cs="Arial"/>
          <w:color w:val="000000"/>
        </w:rPr>
      </w:pPr>
      <w:r w:rsidRPr="007F7B61">
        <w:rPr>
          <w:rFonts w:ascii="Arial" w:hAnsi="Arial" w:cs="Arial"/>
          <w:color w:val="000000"/>
        </w:rPr>
        <w:t>Date</w:t>
      </w:r>
      <w:r>
        <w:rPr>
          <w:rFonts w:ascii="Arial" w:hAnsi="Arial" w:cs="Arial"/>
          <w:color w:val="000000"/>
        </w:rPr>
        <w:t xml:space="preserve">/Time:  October 30, 2017 10:00 am - </w:t>
      </w:r>
      <w:r w:rsidRPr="007F7B61">
        <w:rPr>
          <w:rFonts w:ascii="Arial" w:hAnsi="Arial" w:cs="Arial"/>
          <w:color w:val="000000"/>
        </w:rPr>
        <w:t>3:00</w:t>
      </w:r>
      <w:r>
        <w:rPr>
          <w:rFonts w:ascii="Arial" w:hAnsi="Arial" w:cs="Arial"/>
          <w:color w:val="000000"/>
        </w:rPr>
        <w:t xml:space="preserve"> pm</w:t>
      </w:r>
      <w:r w:rsidRPr="007F7B61">
        <w:rPr>
          <w:rFonts w:ascii="Arial" w:hAnsi="Arial" w:cs="Arial"/>
          <w:color w:val="000000"/>
        </w:rPr>
        <w:t xml:space="preserve">  </w:t>
      </w:r>
    </w:p>
    <w:p w:rsidR="007F7B61" w:rsidRDefault="007F7B61" w:rsidP="007F7B61">
      <w:pPr>
        <w:spacing w:after="0" w:line="240" w:lineRule="auto"/>
        <w:rPr>
          <w:rFonts w:ascii="Arial" w:hAnsi="Arial" w:cs="Arial"/>
          <w:color w:val="000000"/>
        </w:rPr>
      </w:pPr>
    </w:p>
    <w:p w:rsidR="007F7B61" w:rsidRPr="007F7B61" w:rsidRDefault="007F7B61" w:rsidP="007F7B61">
      <w:pPr>
        <w:spacing w:after="0" w:line="240" w:lineRule="auto"/>
        <w:rPr>
          <w:rFonts w:ascii="Arial" w:hAnsi="Arial" w:cs="Arial"/>
          <w:color w:val="000000"/>
        </w:rPr>
      </w:pPr>
      <w:r w:rsidRPr="007F7B61">
        <w:rPr>
          <w:rFonts w:ascii="Arial" w:hAnsi="Arial" w:cs="Arial"/>
          <w:color w:val="000000"/>
        </w:rPr>
        <w:t xml:space="preserve">Location:  Cal/EPA Building, Byron Sher Auditorium, 2nd floor, 1001 I Street, Sacramento, CA 95814  </w:t>
      </w:r>
    </w:p>
    <w:p w:rsidR="007F7B61" w:rsidRDefault="007F7B61" w:rsidP="007F7B61">
      <w:pPr>
        <w:spacing w:after="0" w:line="240" w:lineRule="auto"/>
        <w:rPr>
          <w:rFonts w:ascii="Arial" w:hAnsi="Arial" w:cs="Arial"/>
          <w:color w:val="000000"/>
        </w:rPr>
      </w:pPr>
    </w:p>
    <w:p w:rsidR="007F7B61" w:rsidRPr="007F7B61" w:rsidRDefault="007F7B61" w:rsidP="007F7B61">
      <w:pPr>
        <w:spacing w:after="0" w:line="240" w:lineRule="auto"/>
        <w:rPr>
          <w:rFonts w:ascii="Arial" w:hAnsi="Arial" w:cs="Arial"/>
          <w:color w:val="000000"/>
        </w:rPr>
      </w:pPr>
      <w:r w:rsidRPr="007F7B61">
        <w:rPr>
          <w:rFonts w:ascii="Arial" w:hAnsi="Arial" w:cs="Arial"/>
          <w:color w:val="000000"/>
        </w:rPr>
        <w:t xml:space="preserve">Contact(s):  Marshalle Graham, Chris Bria  </w:t>
      </w:r>
    </w:p>
    <w:p w:rsidR="007F7B61" w:rsidRDefault="007F7B61">
      <w:pPr>
        <w:spacing w:after="0" w:line="240" w:lineRule="auto"/>
        <w:rPr>
          <w:rFonts w:ascii="Arial" w:hAnsi="Arial" w:cs="Arial"/>
          <w:b/>
        </w:rPr>
      </w:pPr>
    </w:p>
    <w:p w:rsidR="007F7B61" w:rsidRPr="007F7B61" w:rsidRDefault="007F7B61" w:rsidP="007F7B61">
      <w:pPr>
        <w:spacing w:after="0" w:line="240" w:lineRule="auto"/>
        <w:rPr>
          <w:rFonts w:ascii="Arial" w:hAnsi="Arial" w:cs="Arial"/>
        </w:rPr>
      </w:pPr>
      <w:r>
        <w:rPr>
          <w:rFonts w:ascii="Arial" w:hAnsi="Arial" w:cs="Arial"/>
        </w:rPr>
        <w:t xml:space="preserve">Description: </w:t>
      </w:r>
      <w:r w:rsidRPr="007F7B61">
        <w:rPr>
          <w:rFonts w:ascii="Arial" w:hAnsi="Arial" w:cs="Arial"/>
        </w:rPr>
        <w:t xml:space="preserve">SB 1383 (Chapter 355, Statutes of 2015) Short-Lived Climate Pollutants (SLCP): Organic Waste Methane Emissions Reductions--Informal Rulemaking Stakeholder Workshop  </w:t>
      </w:r>
    </w:p>
    <w:p w:rsidR="007F7B61" w:rsidRPr="007F7B61" w:rsidRDefault="007F7B61" w:rsidP="007F7B61">
      <w:pPr>
        <w:spacing w:after="0" w:line="240" w:lineRule="auto"/>
        <w:rPr>
          <w:rFonts w:ascii="Arial" w:hAnsi="Arial" w:cs="Arial"/>
        </w:rPr>
      </w:pPr>
    </w:p>
    <w:p w:rsidR="007F7B61" w:rsidRPr="007F7B61" w:rsidRDefault="007F7B61" w:rsidP="007F7B61">
      <w:pPr>
        <w:spacing w:after="0" w:line="240" w:lineRule="auto"/>
        <w:rPr>
          <w:rFonts w:ascii="Arial" w:hAnsi="Arial" w:cs="Arial"/>
        </w:rPr>
      </w:pPr>
      <w:r w:rsidRPr="007F7B61">
        <w:rPr>
          <w:rFonts w:ascii="Arial" w:hAnsi="Arial" w:cs="Arial"/>
        </w:rPr>
        <w:t xml:space="preserve">CalRecycle will hold its sixth in a series of workshops on October 30, 2017, at the Cal/EPA Building, 1001 I Street, Sacramento to discuss the SB 1383 implementation process.  Topics will include draft regulatory language, and the workshop will include a panel of speakers addressing on rate increases and Proposition 218. Information about the workshops can also be found at the Short-Lived Climate Pollutants (SLCP) webpage below.  </w:t>
      </w:r>
    </w:p>
    <w:p w:rsidR="007F7B61" w:rsidRPr="007F7B61" w:rsidRDefault="007F7B61" w:rsidP="007F7B61">
      <w:pPr>
        <w:spacing w:after="0" w:line="240" w:lineRule="auto"/>
        <w:rPr>
          <w:rFonts w:ascii="Arial" w:hAnsi="Arial" w:cs="Arial"/>
        </w:rPr>
      </w:pPr>
    </w:p>
    <w:p w:rsidR="007F7B61" w:rsidRDefault="007F7B61" w:rsidP="007F7B61">
      <w:pPr>
        <w:spacing w:after="0" w:line="240" w:lineRule="auto"/>
        <w:rPr>
          <w:rFonts w:ascii="Arial" w:hAnsi="Arial" w:cs="Arial"/>
        </w:rPr>
      </w:pPr>
      <w:r w:rsidRPr="007F7B61">
        <w:rPr>
          <w:rFonts w:ascii="Arial" w:hAnsi="Arial" w:cs="Arial"/>
        </w:rPr>
        <w:t>Questions regarding this workshop can be directed to</w:t>
      </w:r>
      <w:r w:rsidR="00E27E23">
        <w:rPr>
          <w:rFonts w:ascii="Arial" w:hAnsi="Arial" w:cs="Arial"/>
        </w:rPr>
        <w:t>:</w:t>
      </w:r>
      <w:r w:rsidRPr="007F7B61">
        <w:rPr>
          <w:rFonts w:ascii="Arial" w:hAnsi="Arial" w:cs="Arial"/>
        </w:rPr>
        <w:t xml:space="preserve"> </w:t>
      </w:r>
      <w:hyperlink r:id="rId65" w:history="1">
        <w:r w:rsidRPr="007F3C8F">
          <w:rPr>
            <w:rStyle w:val="Hyperlink"/>
            <w:rFonts w:ascii="Arial" w:hAnsi="Arial" w:cs="Arial"/>
          </w:rPr>
          <w:t>SLCP.Organics@Calrecycle.ca.gov</w:t>
        </w:r>
      </w:hyperlink>
    </w:p>
    <w:p w:rsidR="007F7B61" w:rsidRDefault="007F7B61">
      <w:pPr>
        <w:spacing w:after="0" w:line="240" w:lineRule="auto"/>
        <w:rPr>
          <w:rFonts w:ascii="Arial" w:hAnsi="Arial" w:cs="Arial"/>
          <w:b/>
        </w:rPr>
      </w:pPr>
    </w:p>
    <w:p w:rsidR="007F7B61" w:rsidRDefault="007F7B61">
      <w:pPr>
        <w:spacing w:after="0" w:line="240" w:lineRule="auto"/>
        <w:rPr>
          <w:rFonts w:ascii="Arial" w:hAnsi="Arial" w:cs="Arial"/>
          <w:b/>
        </w:rPr>
      </w:pPr>
    </w:p>
    <w:p w:rsidR="00926E81" w:rsidRPr="00B801B4" w:rsidRDefault="00424175">
      <w:pPr>
        <w:spacing w:after="0" w:line="240" w:lineRule="auto"/>
        <w:rPr>
          <w:rFonts w:ascii="Arial" w:hAnsi="Arial" w:cs="Arial"/>
          <w:b/>
        </w:rPr>
      </w:pPr>
      <w:r w:rsidRPr="00B801B4">
        <w:rPr>
          <w:rFonts w:ascii="Arial" w:hAnsi="Arial" w:cs="Arial"/>
          <w:b/>
        </w:rPr>
        <w:t>Next Monthly Public Meeting</w:t>
      </w:r>
    </w:p>
    <w:p w:rsidR="006A2A1F" w:rsidRPr="006A2A1F" w:rsidRDefault="006A2A1F" w:rsidP="006A2A1F">
      <w:pPr>
        <w:spacing w:after="0" w:line="240" w:lineRule="auto"/>
        <w:rPr>
          <w:rFonts w:ascii="Arial" w:hAnsi="Arial" w:cs="Arial"/>
        </w:rPr>
      </w:pPr>
      <w:r w:rsidRPr="006A2A1F">
        <w:rPr>
          <w:rFonts w:ascii="Arial" w:hAnsi="Arial" w:cs="Arial"/>
        </w:rPr>
        <w:t>September 19, 2017</w:t>
      </w:r>
    </w:p>
    <w:p w:rsidR="00424175" w:rsidRPr="00B801B4" w:rsidRDefault="00C32183" w:rsidP="00B74E38">
      <w:pPr>
        <w:pStyle w:val="ListParagraph"/>
        <w:autoSpaceDE w:val="0"/>
        <w:autoSpaceDN w:val="0"/>
        <w:adjustRightInd w:val="0"/>
        <w:spacing w:after="0" w:line="240" w:lineRule="auto"/>
        <w:ind w:hanging="720"/>
        <w:rPr>
          <w:rStyle w:val="Hyperlink"/>
          <w:rFonts w:ascii="Arial" w:hAnsi="Arial" w:cs="Arial"/>
        </w:rPr>
      </w:pPr>
      <w:hyperlink r:id="rId66" w:history="1">
        <w:r w:rsidR="00424175" w:rsidRPr="00B801B4">
          <w:rPr>
            <w:rStyle w:val="Hyperlink"/>
            <w:rFonts w:ascii="Arial" w:hAnsi="Arial" w:cs="Arial"/>
          </w:rPr>
          <w:t>www.calrecycle.ca.gov/PublicMeeting/</w:t>
        </w:r>
      </w:hyperlink>
    </w:p>
    <w:p w:rsidR="00424175" w:rsidRPr="00B801B4" w:rsidRDefault="00424175">
      <w:pPr>
        <w:autoSpaceDE w:val="0"/>
        <w:autoSpaceDN w:val="0"/>
        <w:adjustRightInd w:val="0"/>
        <w:spacing w:after="0" w:line="240" w:lineRule="auto"/>
        <w:rPr>
          <w:rFonts w:ascii="Arial" w:hAnsi="Arial" w:cs="Arial"/>
          <w:color w:val="0000FF" w:themeColor="hyperlink"/>
          <w:u w:val="single"/>
        </w:rPr>
      </w:pPr>
    </w:p>
    <w:p w:rsidR="00CE1F5C" w:rsidRPr="00B801B4" w:rsidRDefault="00CE1F5C">
      <w:pPr>
        <w:autoSpaceDE w:val="0"/>
        <w:autoSpaceDN w:val="0"/>
        <w:adjustRightInd w:val="0"/>
        <w:spacing w:after="0" w:line="240" w:lineRule="auto"/>
        <w:rPr>
          <w:rFonts w:ascii="Arial" w:hAnsi="Arial" w:cs="Arial"/>
          <w:color w:val="0000FF" w:themeColor="hyperlink"/>
          <w:u w:val="single"/>
        </w:rPr>
      </w:pPr>
    </w:p>
    <w:p w:rsidR="00424175" w:rsidRPr="00B801B4" w:rsidRDefault="00B834F9">
      <w:pPr>
        <w:autoSpaceDE w:val="0"/>
        <w:autoSpaceDN w:val="0"/>
        <w:adjustRightInd w:val="0"/>
        <w:spacing w:after="0" w:line="240" w:lineRule="auto"/>
        <w:rPr>
          <w:rFonts w:ascii="Arial" w:hAnsi="Arial" w:cs="Arial"/>
          <w:b/>
          <w:color w:val="FF0000"/>
        </w:rPr>
      </w:pPr>
      <w:r w:rsidRPr="00B801B4">
        <w:rPr>
          <w:rFonts w:ascii="Arial" w:hAnsi="Arial" w:cs="Arial"/>
          <w:b/>
          <w:color w:val="FF0000"/>
        </w:rPr>
        <w:t>END current update – rest of document hist</w:t>
      </w:r>
      <w:r w:rsidR="00424175" w:rsidRPr="00B801B4">
        <w:rPr>
          <w:rFonts w:ascii="Arial" w:hAnsi="Arial" w:cs="Arial"/>
          <w:b/>
          <w:color w:val="FF0000"/>
        </w:rPr>
        <w:t>oric program notes for reference</w:t>
      </w:r>
    </w:p>
    <w:p w:rsidR="00926E81" w:rsidRPr="00B801B4" w:rsidRDefault="00926E81">
      <w:pPr>
        <w:autoSpaceDE w:val="0"/>
        <w:autoSpaceDN w:val="0"/>
        <w:adjustRightInd w:val="0"/>
        <w:spacing w:after="0" w:line="240" w:lineRule="auto"/>
        <w:rPr>
          <w:rFonts w:ascii="Arial" w:hAnsi="Arial" w:cs="Arial"/>
          <w:b/>
        </w:rPr>
      </w:pPr>
    </w:p>
    <w:p w:rsidR="00ED7A71" w:rsidRPr="00B801B4" w:rsidRDefault="00ED7A71">
      <w:pPr>
        <w:autoSpaceDE w:val="0"/>
        <w:autoSpaceDN w:val="0"/>
        <w:adjustRightInd w:val="0"/>
        <w:spacing w:after="0" w:line="240" w:lineRule="auto"/>
        <w:rPr>
          <w:rFonts w:ascii="Arial" w:hAnsi="Arial" w:cs="Arial"/>
          <w:b/>
        </w:rPr>
      </w:pPr>
    </w:p>
    <w:p w:rsidR="00DA55DC" w:rsidRPr="00B801B4" w:rsidRDefault="00DA55DC">
      <w:pPr>
        <w:autoSpaceDE w:val="0"/>
        <w:autoSpaceDN w:val="0"/>
        <w:adjustRightInd w:val="0"/>
        <w:spacing w:after="0" w:line="240" w:lineRule="auto"/>
        <w:rPr>
          <w:rFonts w:ascii="Arial" w:hAnsi="Arial" w:cs="Arial"/>
          <w:b/>
          <w:color w:val="FF0000"/>
        </w:rPr>
      </w:pPr>
      <w:r w:rsidRPr="00B801B4">
        <w:rPr>
          <w:rFonts w:ascii="Arial" w:hAnsi="Arial" w:cs="Arial"/>
          <w:b/>
        </w:rPr>
        <w:t xml:space="preserve">Program Notes/Placeholders (Updates will be highlighted at beginning of </w:t>
      </w:r>
      <w:r w:rsidR="00717127" w:rsidRPr="00B801B4">
        <w:rPr>
          <w:rFonts w:ascii="Arial" w:hAnsi="Arial" w:cs="Arial"/>
          <w:b/>
        </w:rPr>
        <w:t>this document.</w:t>
      </w:r>
      <w:r w:rsidRPr="00B801B4">
        <w:rPr>
          <w:rFonts w:ascii="Arial" w:hAnsi="Arial" w:cs="Arial"/>
          <w:b/>
        </w:rPr>
        <w:t xml:space="preserve">. </w:t>
      </w:r>
      <w:r w:rsidR="00926E81" w:rsidRPr="00B801B4">
        <w:rPr>
          <w:rFonts w:ascii="Arial" w:hAnsi="Arial" w:cs="Arial"/>
          <w:b/>
        </w:rPr>
        <w:t xml:space="preserve"> </w:t>
      </w:r>
      <w:r w:rsidRPr="00B801B4">
        <w:rPr>
          <w:rFonts w:ascii="Arial" w:hAnsi="Arial" w:cs="Arial"/>
          <w:b/>
        </w:rPr>
        <w:t>Otherwise historic program updates provided for reference)</w:t>
      </w:r>
    </w:p>
    <w:p w:rsidR="00FF76B2" w:rsidRDefault="00FF76B2">
      <w:pPr>
        <w:spacing w:after="0" w:line="240" w:lineRule="auto"/>
        <w:rPr>
          <w:rStyle w:val="Hyperlink"/>
          <w:rFonts w:ascii="Arial" w:hAnsi="Arial" w:cs="Arial"/>
          <w:b/>
          <w:color w:val="auto"/>
          <w:u w:val="none"/>
        </w:rPr>
      </w:pPr>
    </w:p>
    <w:p w:rsidR="00DA55DC" w:rsidRPr="00B801B4" w:rsidRDefault="00DA55DC">
      <w:pPr>
        <w:spacing w:after="0" w:line="240" w:lineRule="auto"/>
        <w:rPr>
          <w:rFonts w:ascii="Arial" w:hAnsi="Arial" w:cs="Arial"/>
          <w:b/>
        </w:rPr>
      </w:pPr>
    </w:p>
    <w:p w:rsidR="00DA55DC" w:rsidRPr="00B801B4" w:rsidRDefault="00DA55DC">
      <w:pPr>
        <w:pStyle w:val="CommentText"/>
        <w:spacing w:after="0"/>
        <w:rPr>
          <w:rFonts w:ascii="Arial" w:hAnsi="Arial" w:cs="Arial"/>
          <w:b/>
          <w:sz w:val="22"/>
          <w:szCs w:val="22"/>
        </w:rPr>
      </w:pPr>
      <w:r w:rsidRPr="00B801B4">
        <w:rPr>
          <w:rFonts w:ascii="Arial" w:hAnsi="Arial" w:cs="Arial"/>
          <w:b/>
          <w:sz w:val="22"/>
          <w:szCs w:val="22"/>
        </w:rPr>
        <w:t>AB 1826/Mandatory Organics Recycling</w:t>
      </w:r>
    </w:p>
    <w:p w:rsidR="00DA55DC" w:rsidRPr="00B801B4" w:rsidRDefault="00DA55DC">
      <w:pPr>
        <w:pStyle w:val="CommentText"/>
        <w:spacing w:after="0"/>
        <w:rPr>
          <w:rFonts w:ascii="Arial" w:hAnsi="Arial" w:cs="Arial"/>
          <w:sz w:val="22"/>
          <w:szCs w:val="22"/>
        </w:rPr>
      </w:pPr>
      <w:r w:rsidRPr="00B801B4">
        <w:rPr>
          <w:rFonts w:ascii="Arial" w:hAnsi="Arial" w:cs="Arial"/>
          <w:sz w:val="22"/>
          <w:szCs w:val="22"/>
        </w:rPr>
        <w:t>Note: This does not apply for a jurisdiction that has a rural exemption from AB 1826</w:t>
      </w:r>
      <w:r w:rsidR="00F05FEA" w:rsidRPr="00B801B4">
        <w:rPr>
          <w:rFonts w:ascii="Arial" w:hAnsi="Arial" w:cs="Arial"/>
          <w:sz w:val="22"/>
          <w:szCs w:val="22"/>
        </w:rPr>
        <w:t>.</w:t>
      </w:r>
    </w:p>
    <w:p w:rsidR="00F05FEA" w:rsidRPr="00B801B4" w:rsidRDefault="00DA55DC">
      <w:pPr>
        <w:pStyle w:val="CommentText"/>
        <w:spacing w:after="0"/>
        <w:rPr>
          <w:rFonts w:ascii="Arial" w:hAnsi="Arial" w:cs="Arial"/>
          <w:sz w:val="22"/>
          <w:szCs w:val="22"/>
        </w:rPr>
      </w:pPr>
      <w:r w:rsidRPr="00B801B4">
        <w:rPr>
          <w:rFonts w:ascii="Arial" w:hAnsi="Arial" w:cs="Arial"/>
          <w:sz w:val="22"/>
          <w:szCs w:val="22"/>
        </w:rPr>
        <w:t xml:space="preserve">Information has been relayed previously related to guidance, tools, and resources posted on the AB 1826 Mandatory Commercial Organics recycling </w:t>
      </w:r>
      <w:hyperlink r:id="rId67" w:history="1">
        <w:r w:rsidRPr="00B801B4">
          <w:rPr>
            <w:rStyle w:val="Hyperlink"/>
            <w:rFonts w:ascii="Arial" w:hAnsi="Arial" w:cs="Arial"/>
            <w:sz w:val="22"/>
            <w:szCs w:val="22"/>
          </w:rPr>
          <w:t>http://www.calrecycle.ca.gov/recycle/commercial/organics/</w:t>
        </w:r>
      </w:hyperlink>
      <w:r w:rsidRPr="00B801B4">
        <w:rPr>
          <w:rFonts w:ascii="Arial" w:hAnsi="Arial" w:cs="Arial"/>
          <w:sz w:val="22"/>
          <w:szCs w:val="22"/>
        </w:rPr>
        <w:t xml:space="preserve">. </w:t>
      </w:r>
    </w:p>
    <w:p w:rsidR="00F05FEA" w:rsidRPr="00B801B4" w:rsidRDefault="00F05FEA">
      <w:pPr>
        <w:pStyle w:val="CommentText"/>
        <w:spacing w:after="0"/>
        <w:rPr>
          <w:rFonts w:ascii="Arial" w:hAnsi="Arial" w:cs="Arial"/>
          <w:sz w:val="22"/>
          <w:szCs w:val="22"/>
        </w:rPr>
      </w:pPr>
    </w:p>
    <w:p w:rsidR="00DA55DC" w:rsidRPr="00B801B4" w:rsidRDefault="00DA55DC">
      <w:pPr>
        <w:pStyle w:val="CommentText"/>
        <w:spacing w:after="0"/>
        <w:rPr>
          <w:rFonts w:ascii="Arial" w:hAnsi="Arial" w:cs="Arial"/>
          <w:sz w:val="22"/>
          <w:szCs w:val="22"/>
        </w:rPr>
      </w:pPr>
      <w:r w:rsidRPr="00B801B4">
        <w:rPr>
          <w:rFonts w:ascii="Arial" w:hAnsi="Arial" w:cs="Arial"/>
          <w:sz w:val="22"/>
          <w:szCs w:val="22"/>
        </w:rPr>
        <w:t xml:space="preserve">As LAMD staff begin their conference calls and site visits in 2017, they will be asking for status of implementation of the jurisdiction’s commercial organics recycling program, identification of regulated generators, education, outreach and monitoring for 2016 activities. </w:t>
      </w:r>
    </w:p>
    <w:p w:rsidR="00F05FEA" w:rsidRPr="00B801B4" w:rsidRDefault="00F05FEA">
      <w:pPr>
        <w:pStyle w:val="CommentText"/>
        <w:spacing w:after="0"/>
        <w:rPr>
          <w:rFonts w:ascii="Arial" w:hAnsi="Arial" w:cs="Arial"/>
          <w:sz w:val="22"/>
          <w:szCs w:val="22"/>
        </w:rPr>
      </w:pPr>
    </w:p>
    <w:p w:rsidR="00DA55DC" w:rsidRPr="00B801B4" w:rsidRDefault="00DA55DC">
      <w:pPr>
        <w:pStyle w:val="CommentText"/>
        <w:spacing w:after="0"/>
        <w:rPr>
          <w:rFonts w:ascii="Arial" w:hAnsi="Arial" w:cs="Arial"/>
          <w:sz w:val="22"/>
          <w:szCs w:val="22"/>
        </w:rPr>
      </w:pPr>
      <w:r w:rsidRPr="00B801B4">
        <w:rPr>
          <w:rFonts w:ascii="Arial" w:hAnsi="Arial" w:cs="Arial"/>
          <w:sz w:val="22"/>
          <w:szCs w:val="22"/>
        </w:rPr>
        <w:t xml:space="preserve">Additional tools continue to be developed for the Local Government toolkit </w:t>
      </w:r>
      <w:hyperlink r:id="rId68" w:history="1">
        <w:r w:rsidRPr="00B801B4">
          <w:rPr>
            <w:rStyle w:val="Hyperlink"/>
            <w:rFonts w:ascii="Arial" w:hAnsi="Arial" w:cs="Arial"/>
            <w:sz w:val="22"/>
            <w:szCs w:val="22"/>
          </w:rPr>
          <w:t>http://www.calrecycle.ca.gov/Recycle/Commercial/Organics/PRToolkit/Default.htm</w:t>
        </w:r>
      </w:hyperlink>
      <w:r w:rsidRPr="00B801B4">
        <w:rPr>
          <w:rFonts w:ascii="Arial" w:hAnsi="Arial" w:cs="Arial"/>
          <w:sz w:val="22"/>
          <w:szCs w:val="22"/>
        </w:rPr>
        <w:t xml:space="preserve">, including signage and a brochure for small generators, such as schools, to explain visually what the new law allows for. </w:t>
      </w:r>
    </w:p>
    <w:p w:rsidR="00F05FEA" w:rsidRPr="00B801B4" w:rsidRDefault="00F05FEA">
      <w:pPr>
        <w:spacing w:after="0" w:line="240" w:lineRule="auto"/>
        <w:rPr>
          <w:rFonts w:ascii="Arial" w:hAnsi="Arial" w:cs="Arial"/>
        </w:rPr>
      </w:pPr>
    </w:p>
    <w:p w:rsidR="00DA55DC" w:rsidRPr="00B801B4" w:rsidRDefault="00DA55DC">
      <w:pPr>
        <w:spacing w:after="0" w:line="240" w:lineRule="auto"/>
        <w:rPr>
          <w:rFonts w:ascii="Arial" w:hAnsi="Arial" w:cs="Arial"/>
        </w:rPr>
      </w:pPr>
      <w:r w:rsidRPr="00B801B4">
        <w:rPr>
          <w:rFonts w:ascii="Arial" w:hAnsi="Arial" w:cs="Arial"/>
        </w:rPr>
        <w:t xml:space="preserve">Starting with the 2016 Annual Report (due August 2017), each jurisdiction needs to identify existing organic waste recycling facilities within a reasonable vicinity and the capacities available for materials to be accepted at each facility. To assist in this process, CalRecycle has developed a GIS-based capacity tool that can be used in conjunction with the existing </w:t>
      </w:r>
      <w:hyperlink r:id="rId69" w:history="1">
        <w:r w:rsidRPr="00B801B4">
          <w:rPr>
            <w:rStyle w:val="Hyperlink"/>
            <w:rFonts w:ascii="Arial" w:hAnsi="Arial" w:cs="Arial"/>
          </w:rPr>
          <w:t>FacIT</w:t>
        </w:r>
      </w:hyperlink>
      <w:r w:rsidRPr="00B801B4">
        <w:rPr>
          <w:rFonts w:ascii="Arial" w:hAnsi="Arial" w:cs="Arial"/>
        </w:rPr>
        <w:t xml:space="preserve"> database and the </w:t>
      </w:r>
      <w:hyperlink r:id="rId70" w:history="1">
        <w:r w:rsidRPr="00B801B4">
          <w:rPr>
            <w:rStyle w:val="Hyperlink"/>
            <w:rFonts w:ascii="Arial" w:hAnsi="Arial" w:cs="Arial"/>
          </w:rPr>
          <w:t>Where to Recycle</w:t>
        </w:r>
      </w:hyperlink>
      <w:r w:rsidRPr="00B801B4">
        <w:rPr>
          <w:rFonts w:ascii="Arial" w:hAnsi="Arial" w:cs="Arial"/>
        </w:rPr>
        <w:t xml:space="preserve"> mapping resource. Please refer to the mapping guide tool </w:t>
      </w:r>
      <w:hyperlink r:id="rId71" w:history="1">
        <w:r w:rsidRPr="00B801B4">
          <w:rPr>
            <w:rStyle w:val="Hyperlink"/>
            <w:rFonts w:ascii="Arial" w:hAnsi="Arial" w:cs="Arial"/>
          </w:rPr>
          <w:t>http://www.calrecycle.ca.gov/recycle/commercial/organics/MapGuide.pdf</w:t>
        </w:r>
      </w:hyperlink>
      <w:r w:rsidRPr="00B801B4">
        <w:rPr>
          <w:rFonts w:ascii="Arial" w:hAnsi="Arial" w:cs="Arial"/>
        </w:rPr>
        <w:t xml:space="preserve"> to identify organic waste recycling facilities within a reasonable vicinity and get an idea of related capacity ranges. Future updates to this tool will allow users to map concentric circles around the jurisdiction to determine organic waste recycling facilities within a given radius and, through the overlay of permit information, have the ability to determine capacity information.</w:t>
      </w:r>
    </w:p>
    <w:p w:rsidR="00F05FEA" w:rsidRPr="00B801B4" w:rsidRDefault="00F05FEA">
      <w:pPr>
        <w:pStyle w:val="CommentText"/>
        <w:spacing w:after="0"/>
        <w:rPr>
          <w:rFonts w:ascii="Arial" w:hAnsi="Arial" w:cs="Arial"/>
          <w:sz w:val="22"/>
          <w:szCs w:val="22"/>
        </w:rPr>
      </w:pPr>
    </w:p>
    <w:p w:rsidR="00DA55DC" w:rsidRPr="00B801B4" w:rsidRDefault="00DA55DC">
      <w:pPr>
        <w:pStyle w:val="CommentText"/>
        <w:spacing w:after="0"/>
        <w:rPr>
          <w:rStyle w:val="Hyperlink"/>
          <w:rFonts w:ascii="Arial" w:hAnsi="Arial" w:cs="Arial"/>
          <w:color w:val="auto"/>
          <w:sz w:val="22"/>
          <w:szCs w:val="22"/>
          <w:u w:val="none"/>
        </w:rPr>
      </w:pPr>
      <w:r w:rsidRPr="00B801B4">
        <w:rPr>
          <w:rFonts w:ascii="Arial" w:hAnsi="Arial" w:cs="Arial"/>
          <w:sz w:val="22"/>
          <w:szCs w:val="22"/>
        </w:rPr>
        <w:t xml:space="preserve">For more information about Mandatory Organics Recycling (MORe), please subscribe to the listserv at: </w:t>
      </w:r>
      <w:hyperlink r:id="rId72" w:history="1">
        <w:r w:rsidRPr="00B801B4">
          <w:rPr>
            <w:rStyle w:val="Hyperlink"/>
            <w:rFonts w:ascii="Arial" w:hAnsi="Arial" w:cs="Arial"/>
            <w:sz w:val="22"/>
            <w:szCs w:val="22"/>
          </w:rPr>
          <w:t>http://www.calrecycle.ca.gov/Listservs/Subscribe.aspx?ListID=138</w:t>
        </w:r>
      </w:hyperlink>
    </w:p>
    <w:p w:rsidR="00DA55DC" w:rsidRPr="00B801B4" w:rsidRDefault="00DA55DC">
      <w:pPr>
        <w:pStyle w:val="CommentText"/>
        <w:spacing w:after="0"/>
        <w:rPr>
          <w:rFonts w:ascii="Arial" w:hAnsi="Arial" w:cs="Arial"/>
          <w:sz w:val="22"/>
          <w:szCs w:val="22"/>
        </w:rPr>
      </w:pPr>
      <w:r w:rsidRPr="00B801B4">
        <w:rPr>
          <w:rFonts w:ascii="Arial" w:hAnsi="Arial" w:cs="Arial"/>
          <w:sz w:val="22"/>
          <w:szCs w:val="22"/>
        </w:rPr>
        <w:t>For a list of jurisdictions with rural exemptions to MORe, a list is provided on our website here:</w:t>
      </w:r>
    </w:p>
    <w:p w:rsidR="00DA55DC" w:rsidRPr="00B801B4" w:rsidRDefault="00C32183">
      <w:pPr>
        <w:pStyle w:val="CommentText"/>
        <w:spacing w:after="0"/>
        <w:rPr>
          <w:rStyle w:val="Strong"/>
          <w:rFonts w:ascii="Arial" w:hAnsi="Arial" w:cs="Arial"/>
          <w:b w:val="0"/>
          <w:bCs w:val="0"/>
          <w:sz w:val="22"/>
          <w:szCs w:val="22"/>
        </w:rPr>
      </w:pPr>
      <w:hyperlink r:id="rId73" w:history="1">
        <w:r w:rsidR="00DA55DC" w:rsidRPr="00B801B4">
          <w:rPr>
            <w:rStyle w:val="Hyperlink"/>
            <w:rFonts w:ascii="Arial" w:hAnsi="Arial" w:cs="Arial"/>
            <w:sz w:val="22"/>
            <w:szCs w:val="22"/>
          </w:rPr>
          <w:t>http://www.calrecycle.ca.gov/recycle/commercial/organics/Exempt.htm</w:t>
        </w:r>
      </w:hyperlink>
    </w:p>
    <w:p w:rsidR="00DA55DC" w:rsidRPr="00B801B4" w:rsidRDefault="00DA55DC">
      <w:pPr>
        <w:pStyle w:val="NormalWeb"/>
        <w:spacing w:before="0" w:beforeAutospacing="0" w:after="0" w:afterAutospacing="0"/>
        <w:rPr>
          <w:rStyle w:val="Strong"/>
          <w:rFonts w:ascii="Arial" w:eastAsiaTheme="minorHAnsi" w:hAnsi="Arial" w:cs="Arial"/>
          <w:color w:val="FF0000"/>
          <w:sz w:val="22"/>
          <w:szCs w:val="22"/>
        </w:rPr>
      </w:pPr>
    </w:p>
    <w:p w:rsidR="00F05FEA" w:rsidRPr="00B801B4" w:rsidRDefault="00F05FEA">
      <w:pPr>
        <w:pStyle w:val="NormalWeb"/>
        <w:spacing w:before="0" w:beforeAutospacing="0" w:after="0" w:afterAutospacing="0"/>
        <w:rPr>
          <w:rStyle w:val="Strong"/>
          <w:rFonts w:ascii="Arial" w:hAnsi="Arial" w:cs="Arial"/>
          <w:color w:val="FF0000"/>
          <w:sz w:val="22"/>
          <w:szCs w:val="22"/>
        </w:rPr>
      </w:pPr>
    </w:p>
    <w:p w:rsidR="000C0E6F" w:rsidRPr="00B801B4" w:rsidRDefault="00DA55DC">
      <w:pPr>
        <w:pStyle w:val="NormalWeb"/>
        <w:spacing w:before="0" w:beforeAutospacing="0" w:after="0" w:afterAutospacing="0"/>
        <w:rPr>
          <w:rFonts w:ascii="Arial" w:hAnsi="Arial" w:cs="Arial"/>
          <w:b/>
          <w:color w:val="000000"/>
          <w:sz w:val="22"/>
          <w:szCs w:val="22"/>
        </w:rPr>
      </w:pPr>
      <w:r w:rsidRPr="00B30859">
        <w:rPr>
          <w:rFonts w:ascii="Arial" w:hAnsi="Arial" w:cs="Arial"/>
          <w:b/>
          <w:color w:val="000000"/>
          <w:sz w:val="22"/>
          <w:szCs w:val="22"/>
        </w:rPr>
        <w:t xml:space="preserve">AB 876 (Organics Infrastructure Planning) </w:t>
      </w:r>
    </w:p>
    <w:p w:rsidR="00DA55DC" w:rsidRPr="00B801B4" w:rsidRDefault="00DA55DC">
      <w:pPr>
        <w:pStyle w:val="NormalWeb"/>
        <w:spacing w:before="0" w:beforeAutospacing="0" w:after="0" w:afterAutospacing="0"/>
        <w:rPr>
          <w:rStyle w:val="Hyperlink"/>
          <w:rFonts w:ascii="Arial" w:eastAsiaTheme="minorHAnsi" w:hAnsi="Arial" w:cs="Arial"/>
          <w:sz w:val="22"/>
          <w:szCs w:val="22"/>
        </w:rPr>
      </w:pPr>
      <w:r w:rsidRPr="00B801B4">
        <w:rPr>
          <w:rFonts w:ascii="Arial" w:hAnsi="Arial" w:cs="Arial"/>
          <w:color w:val="000000"/>
          <w:sz w:val="22"/>
          <w:szCs w:val="22"/>
        </w:rPr>
        <w:t>Guidance for counties and regional agencies regarding AB 876 (Organics Infrastructure Planning) has been published on the website</w:t>
      </w:r>
      <w:r w:rsidR="000C0E6F" w:rsidRPr="00B801B4">
        <w:rPr>
          <w:rFonts w:ascii="Arial" w:hAnsi="Arial" w:cs="Arial"/>
          <w:color w:val="000000"/>
          <w:sz w:val="22"/>
          <w:szCs w:val="22"/>
        </w:rPr>
        <w:t xml:space="preserve">, </w:t>
      </w:r>
      <w:hyperlink r:id="rId74" w:history="1">
        <w:r w:rsidR="000C0E6F" w:rsidRPr="00B801B4">
          <w:rPr>
            <w:rStyle w:val="Hyperlink"/>
            <w:rFonts w:ascii="Arial" w:hAnsi="Arial" w:cs="Arial"/>
            <w:sz w:val="22"/>
            <w:szCs w:val="22"/>
          </w:rPr>
          <w:t>http://www.calrecycle.ca.gov/LGCentral/AnnualReport/OrganicInfra.htm</w:t>
        </w:r>
      </w:hyperlink>
      <w:r w:rsidRPr="00B801B4">
        <w:rPr>
          <w:rFonts w:ascii="Arial" w:hAnsi="Arial" w:cs="Arial"/>
          <w:color w:val="000000"/>
          <w:sz w:val="22"/>
          <w:szCs w:val="22"/>
        </w:rPr>
        <w:t>.  This guidance has been developed well in advance of the first annual reporting information that is due August 1, 2017</w:t>
      </w:r>
      <w:r w:rsidR="00263D9D" w:rsidRPr="00B801B4">
        <w:rPr>
          <w:rFonts w:ascii="Arial" w:hAnsi="Arial" w:cs="Arial"/>
          <w:color w:val="000000"/>
          <w:sz w:val="22"/>
          <w:szCs w:val="22"/>
        </w:rPr>
        <w:t>.  Guidance</w:t>
      </w:r>
      <w:r w:rsidRPr="00B801B4">
        <w:rPr>
          <w:rFonts w:ascii="Arial" w:hAnsi="Arial" w:cs="Arial"/>
          <w:color w:val="000000"/>
          <w:sz w:val="22"/>
          <w:szCs w:val="22"/>
        </w:rPr>
        <w:t xml:space="preserve"> provide</w:t>
      </w:r>
      <w:r w:rsidR="00263D9D" w:rsidRPr="00B801B4">
        <w:rPr>
          <w:rFonts w:ascii="Arial" w:hAnsi="Arial" w:cs="Arial"/>
          <w:color w:val="000000"/>
          <w:sz w:val="22"/>
          <w:szCs w:val="22"/>
        </w:rPr>
        <w:t>s</w:t>
      </w:r>
      <w:r w:rsidRPr="00B801B4">
        <w:rPr>
          <w:rFonts w:ascii="Arial" w:hAnsi="Arial" w:cs="Arial"/>
          <w:color w:val="000000"/>
          <w:sz w:val="22"/>
          <w:szCs w:val="22"/>
        </w:rPr>
        <w:t xml:space="preserve"> an overview of the types of data that will be required, and the tools that have been developed.  AB 876 applies to all Regional Agencies and Counties, even those that have filed an exemption for AB 1826/MORe mandatory organic recycling requirements.  The related calculator has been posted with 2014 and 2015 disposal data for preliminary use- </w:t>
      </w:r>
      <w:hyperlink r:id="rId75" w:history="1">
        <w:r w:rsidRPr="00B801B4">
          <w:rPr>
            <w:rStyle w:val="Hyperlink"/>
            <w:rFonts w:ascii="Arial" w:hAnsi="Arial" w:cs="Arial"/>
            <w:sz w:val="22"/>
            <w:szCs w:val="22"/>
          </w:rPr>
          <w:t>http://www.calrecycle.ca.gov/LGCentral/Reports/OrganicInfraCalculator.aspx</w:t>
        </w:r>
      </w:hyperlink>
      <w:r w:rsidRPr="00B801B4">
        <w:rPr>
          <w:rFonts w:ascii="Arial" w:hAnsi="Arial" w:cs="Arial"/>
          <w:sz w:val="22"/>
          <w:szCs w:val="22"/>
        </w:rPr>
        <w:t xml:space="preserve"> </w:t>
      </w:r>
    </w:p>
    <w:p w:rsidR="00DA55DC" w:rsidRPr="00B801B4" w:rsidRDefault="00DA55DC">
      <w:pPr>
        <w:pStyle w:val="NormalWeb"/>
        <w:spacing w:before="0" w:beforeAutospacing="0" w:after="0" w:afterAutospacing="0"/>
        <w:rPr>
          <w:rFonts w:ascii="Arial" w:hAnsi="Arial" w:cs="Arial"/>
          <w:i/>
          <w:color w:val="000000"/>
          <w:sz w:val="22"/>
          <w:szCs w:val="22"/>
        </w:rPr>
      </w:pPr>
      <w:r w:rsidRPr="00B801B4">
        <w:rPr>
          <w:rFonts w:ascii="Arial" w:hAnsi="Arial" w:cs="Arial"/>
          <w:i/>
          <w:color w:val="000000"/>
          <w:sz w:val="22"/>
          <w:szCs w:val="22"/>
        </w:rPr>
        <w:t>Note that the first year of reporting should be based on 2016 disposal data which will be uploaded after 2016 DRS tons are finalized in June 2017.</w:t>
      </w:r>
    </w:p>
    <w:p w:rsidR="00DA55DC" w:rsidRPr="00B801B4" w:rsidRDefault="00DA55DC">
      <w:pPr>
        <w:pStyle w:val="NormalWeb"/>
        <w:spacing w:before="0" w:beforeAutospacing="0" w:after="0" w:afterAutospacing="0"/>
        <w:rPr>
          <w:rFonts w:ascii="Arial" w:hAnsi="Arial" w:cs="Arial"/>
          <w:color w:val="000000"/>
          <w:sz w:val="22"/>
          <w:szCs w:val="22"/>
        </w:rPr>
      </w:pPr>
    </w:p>
    <w:p w:rsidR="00DA55DC" w:rsidRPr="00B801B4" w:rsidRDefault="00DA55DC">
      <w:pPr>
        <w:pStyle w:val="NormalWeb"/>
        <w:spacing w:before="0" w:beforeAutospacing="0" w:after="0" w:afterAutospacing="0"/>
        <w:rPr>
          <w:rFonts w:ascii="Arial" w:hAnsi="Arial" w:cs="Arial"/>
          <w:color w:val="000000"/>
          <w:sz w:val="22"/>
          <w:szCs w:val="22"/>
        </w:rPr>
      </w:pPr>
      <w:r w:rsidRPr="00B801B4">
        <w:rPr>
          <w:rFonts w:ascii="Arial" w:hAnsi="Arial" w:cs="Arial"/>
          <w:color w:val="000000"/>
          <w:sz w:val="22"/>
          <w:szCs w:val="22"/>
        </w:rPr>
        <w:t>Should you have any questions, please contact your LAMD liaison.</w:t>
      </w:r>
    </w:p>
    <w:p w:rsidR="00DA55DC" w:rsidRPr="00B801B4" w:rsidRDefault="00C32183">
      <w:pPr>
        <w:pStyle w:val="NormalWeb"/>
        <w:spacing w:before="0" w:beforeAutospacing="0" w:after="0" w:afterAutospacing="0"/>
        <w:rPr>
          <w:rFonts w:ascii="Arial" w:hAnsi="Arial" w:cs="Arial"/>
          <w:color w:val="000000"/>
          <w:sz w:val="22"/>
          <w:szCs w:val="22"/>
        </w:rPr>
      </w:pPr>
      <w:hyperlink r:id="rId76" w:history="1">
        <w:r w:rsidR="00DA55DC" w:rsidRPr="00B801B4">
          <w:rPr>
            <w:rStyle w:val="Hyperlink"/>
            <w:rFonts w:ascii="Arial" w:hAnsi="Arial" w:cs="Arial"/>
            <w:sz w:val="22"/>
            <w:szCs w:val="22"/>
          </w:rPr>
          <w:t>http://www.calrecycle.ca.gov/LGCentral/Reports/Contacts.aspx</w:t>
        </w:r>
      </w:hyperlink>
      <w:r w:rsidR="00DA55DC" w:rsidRPr="00B801B4">
        <w:rPr>
          <w:rFonts w:ascii="Arial" w:hAnsi="Arial" w:cs="Arial"/>
          <w:color w:val="000000"/>
          <w:sz w:val="22"/>
          <w:szCs w:val="22"/>
        </w:rPr>
        <w:t> </w:t>
      </w:r>
    </w:p>
    <w:p w:rsidR="00DA55DC" w:rsidRPr="00B801B4" w:rsidRDefault="00DA55DC">
      <w:pPr>
        <w:pStyle w:val="NormalWeb"/>
        <w:spacing w:before="0" w:beforeAutospacing="0" w:after="0" w:afterAutospacing="0"/>
        <w:rPr>
          <w:rStyle w:val="Strong"/>
          <w:rFonts w:ascii="Arial" w:hAnsi="Arial" w:cs="Arial"/>
          <w:sz w:val="22"/>
          <w:szCs w:val="22"/>
        </w:rPr>
      </w:pPr>
    </w:p>
    <w:p w:rsidR="00450FEC" w:rsidRPr="00B801B4" w:rsidRDefault="00450FEC">
      <w:pPr>
        <w:pStyle w:val="NormalWeb"/>
        <w:spacing w:before="0" w:beforeAutospacing="0" w:after="0" w:afterAutospacing="0"/>
        <w:rPr>
          <w:rStyle w:val="Strong"/>
          <w:rFonts w:ascii="Arial" w:hAnsi="Arial" w:cs="Arial"/>
          <w:sz w:val="22"/>
          <w:szCs w:val="22"/>
        </w:rPr>
      </w:pPr>
    </w:p>
    <w:p w:rsidR="000C0E6F" w:rsidRPr="00B801B4" w:rsidRDefault="000C0E6F">
      <w:pPr>
        <w:pStyle w:val="NormalWeb"/>
        <w:spacing w:before="0" w:beforeAutospacing="0" w:after="0" w:afterAutospacing="0"/>
        <w:rPr>
          <w:rStyle w:val="Strong"/>
          <w:rFonts w:ascii="Arial" w:hAnsi="Arial" w:cs="Arial"/>
          <w:b w:val="0"/>
          <w:bCs w:val="0"/>
          <w:sz w:val="22"/>
          <w:szCs w:val="22"/>
        </w:rPr>
      </w:pPr>
      <w:r w:rsidRPr="005A591C">
        <w:rPr>
          <w:rStyle w:val="Strong"/>
          <w:rFonts w:ascii="Arial" w:hAnsi="Arial" w:cs="Arial"/>
          <w:sz w:val="22"/>
          <w:szCs w:val="22"/>
        </w:rPr>
        <w:t>Organics Management Infrastructure &amp; Environmental Justice</w:t>
      </w:r>
    </w:p>
    <w:p w:rsidR="000C0E6F" w:rsidRPr="00B801B4" w:rsidRDefault="000C0E6F">
      <w:pPr>
        <w:pStyle w:val="NormalWeb"/>
        <w:spacing w:before="0" w:beforeAutospacing="0" w:after="0" w:afterAutospacing="0"/>
        <w:rPr>
          <w:rFonts w:ascii="Arial" w:hAnsi="Arial" w:cs="Arial"/>
          <w:sz w:val="22"/>
          <w:szCs w:val="22"/>
        </w:rPr>
      </w:pPr>
      <w:r w:rsidRPr="00B801B4">
        <w:rPr>
          <w:rStyle w:val="Strong"/>
          <w:rFonts w:ascii="Arial" w:hAnsi="Arial" w:cs="Arial"/>
          <w:b w:val="0"/>
          <w:bCs w:val="0"/>
          <w:sz w:val="22"/>
          <w:szCs w:val="22"/>
        </w:rPr>
        <w:t xml:space="preserve">On </w:t>
      </w:r>
      <w:r w:rsidRPr="00B801B4">
        <w:rPr>
          <w:rFonts w:ascii="Arial" w:hAnsi="Arial" w:cs="Arial"/>
          <w:sz w:val="22"/>
          <w:szCs w:val="22"/>
        </w:rPr>
        <w:t xml:space="preserve">March 14, 2017 </w:t>
      </w:r>
      <w:r w:rsidRPr="00B801B4">
        <w:rPr>
          <w:rStyle w:val="Strong"/>
          <w:rFonts w:ascii="Arial" w:hAnsi="Arial" w:cs="Arial"/>
          <w:b w:val="0"/>
          <w:bCs w:val="0"/>
          <w:sz w:val="22"/>
          <w:szCs w:val="22"/>
        </w:rPr>
        <w:t>CalRecycle hosted a session on developing statewide organics management infrastructure &amp; environmental justice</w:t>
      </w:r>
      <w:r w:rsidRPr="00B801B4">
        <w:rPr>
          <w:rFonts w:ascii="Arial" w:hAnsi="Arial" w:cs="Arial"/>
          <w:sz w:val="22"/>
          <w:szCs w:val="22"/>
        </w:rPr>
        <w:t>.   </w:t>
      </w:r>
    </w:p>
    <w:p w:rsidR="00450FEC" w:rsidRPr="00B801B4" w:rsidRDefault="00450FEC" w:rsidP="005A591C">
      <w:pPr>
        <w:spacing w:after="0" w:line="240" w:lineRule="auto"/>
        <w:rPr>
          <w:rFonts w:ascii="Arial" w:hAnsi="Arial" w:cs="Arial"/>
          <w:color w:val="222222"/>
          <w:lang w:val="es-ES"/>
        </w:rPr>
      </w:pPr>
    </w:p>
    <w:p w:rsidR="000C0E6F" w:rsidRPr="00B801B4" w:rsidRDefault="000C0E6F" w:rsidP="005A591C">
      <w:pPr>
        <w:spacing w:after="0" w:line="240" w:lineRule="auto"/>
        <w:rPr>
          <w:rFonts w:ascii="Arial" w:hAnsi="Arial" w:cs="Arial"/>
          <w:lang w:val="es-MX"/>
        </w:rPr>
      </w:pPr>
      <w:r w:rsidRPr="00B801B4">
        <w:rPr>
          <w:rFonts w:ascii="Arial" w:hAnsi="Arial" w:cs="Arial"/>
          <w:color w:val="222222"/>
          <w:lang w:val="es-ES"/>
        </w:rPr>
        <w:t xml:space="preserve">El 14 de marzo de 2017 </w:t>
      </w:r>
      <w:r w:rsidRPr="00B801B4">
        <w:rPr>
          <w:rFonts w:ascii="Arial" w:hAnsi="Arial" w:cs="Arial"/>
          <w:lang w:val="es-MX"/>
        </w:rPr>
        <w:t>Se llevará a cabo una Sesión para que el Público pueda Escuchar Información sobre el Desarrollo de una Infraestructura a Nivel Estatal para la Composta (el proceso de la descomposición de los desperdicios orgánicos, en el cuál la materia vegetal y animal se transforma en abono) y sobre la Justicia Ambiental.</w:t>
      </w:r>
    </w:p>
    <w:p w:rsidR="000C0E6F" w:rsidRPr="005A591C" w:rsidRDefault="000C0E6F" w:rsidP="00450FEC">
      <w:pPr>
        <w:pStyle w:val="NormalWeb"/>
        <w:spacing w:before="0" w:beforeAutospacing="0" w:after="0" w:afterAutospacing="0"/>
        <w:rPr>
          <w:rStyle w:val="Strong"/>
          <w:rFonts w:ascii="Arial" w:hAnsi="Arial" w:cs="Arial"/>
          <w:sz w:val="22"/>
          <w:szCs w:val="22"/>
        </w:rPr>
      </w:pPr>
    </w:p>
    <w:p w:rsidR="00ED1E11" w:rsidRPr="005A591C" w:rsidRDefault="00ED1E11">
      <w:pPr>
        <w:pStyle w:val="NormalWeb"/>
        <w:spacing w:before="0" w:beforeAutospacing="0" w:after="0" w:afterAutospacing="0"/>
        <w:rPr>
          <w:rStyle w:val="Strong"/>
          <w:rFonts w:ascii="Arial" w:hAnsi="Arial" w:cs="Arial"/>
          <w:sz w:val="22"/>
          <w:szCs w:val="22"/>
        </w:rPr>
      </w:pPr>
    </w:p>
    <w:p w:rsidR="00DA55DC" w:rsidRPr="00B801B4" w:rsidRDefault="00DA55DC">
      <w:pPr>
        <w:pStyle w:val="NormalWeb"/>
        <w:spacing w:before="0" w:beforeAutospacing="0" w:after="0" w:afterAutospacing="0"/>
        <w:rPr>
          <w:rStyle w:val="Strong"/>
          <w:rFonts w:ascii="Arial" w:eastAsiaTheme="minorHAnsi" w:hAnsi="Arial" w:cs="Arial"/>
          <w:sz w:val="22"/>
          <w:szCs w:val="22"/>
        </w:rPr>
      </w:pPr>
    </w:p>
    <w:p w:rsidR="00DA55DC" w:rsidRPr="00B801B4" w:rsidRDefault="00DA55DC">
      <w:pPr>
        <w:keepNext/>
        <w:autoSpaceDE w:val="0"/>
        <w:autoSpaceDN w:val="0"/>
        <w:adjustRightInd w:val="0"/>
        <w:spacing w:after="0" w:line="240" w:lineRule="auto"/>
        <w:outlineLvl w:val="1"/>
        <w:rPr>
          <w:rFonts w:ascii="Arial" w:hAnsi="Arial" w:cs="Arial"/>
          <w:b/>
          <w:bCs/>
          <w:kern w:val="36"/>
        </w:rPr>
      </w:pPr>
      <w:r w:rsidRPr="00B801B4">
        <w:rPr>
          <w:rFonts w:ascii="Arial" w:hAnsi="Arial" w:cs="Arial"/>
          <w:b/>
          <w:bCs/>
          <w:kern w:val="36"/>
        </w:rPr>
        <w:t xml:space="preserve">State of Disposal in California </w:t>
      </w:r>
      <w:r w:rsidR="00263D9D" w:rsidRPr="00B801B4">
        <w:rPr>
          <w:rFonts w:ascii="Arial" w:hAnsi="Arial" w:cs="Arial"/>
          <w:b/>
          <w:bCs/>
          <w:kern w:val="36"/>
        </w:rPr>
        <w:t xml:space="preserve">2016 </w:t>
      </w:r>
      <w:r w:rsidRPr="00B801B4">
        <w:rPr>
          <w:rFonts w:ascii="Arial" w:hAnsi="Arial" w:cs="Arial"/>
          <w:b/>
          <w:bCs/>
          <w:kern w:val="36"/>
        </w:rPr>
        <w:t>Update Posted</w:t>
      </w:r>
    </w:p>
    <w:p w:rsidR="00DA55DC" w:rsidRPr="00B801B4" w:rsidRDefault="00DA55DC">
      <w:pPr>
        <w:keepNext/>
        <w:autoSpaceDE w:val="0"/>
        <w:autoSpaceDN w:val="0"/>
        <w:adjustRightInd w:val="0"/>
        <w:spacing w:after="0" w:line="240" w:lineRule="auto"/>
        <w:outlineLvl w:val="1"/>
        <w:rPr>
          <w:rFonts w:ascii="Arial" w:hAnsi="Arial" w:cs="Arial"/>
          <w:b/>
          <w:bCs/>
          <w:kern w:val="36"/>
        </w:rPr>
      </w:pPr>
      <w:r w:rsidRPr="00B801B4">
        <w:rPr>
          <w:rFonts w:ascii="Arial" w:hAnsi="Arial" w:cs="Arial"/>
        </w:rPr>
        <w:t>This report discusses the disposal of solid waste in California, including the amounts and types of materials that are disposed, the infrastructure that supports the handling of solid waste, the types of facilities in the infrastructure, the flow of materials into, out of, and within California, and how disposal is tracked.</w:t>
      </w:r>
    </w:p>
    <w:p w:rsidR="00DA55DC" w:rsidRPr="00B801B4" w:rsidRDefault="00DA55DC">
      <w:pPr>
        <w:keepNext/>
        <w:autoSpaceDE w:val="0"/>
        <w:autoSpaceDN w:val="0"/>
        <w:adjustRightInd w:val="0"/>
        <w:spacing w:after="0" w:line="240" w:lineRule="auto"/>
        <w:outlineLvl w:val="1"/>
        <w:rPr>
          <w:rFonts w:ascii="Arial" w:hAnsi="Arial" w:cs="Arial"/>
          <w:b/>
          <w:bCs/>
          <w:kern w:val="36"/>
        </w:rPr>
      </w:pPr>
      <w:r w:rsidRPr="00B801B4">
        <w:rPr>
          <w:rFonts w:ascii="Arial" w:hAnsi="Arial" w:cs="Arial"/>
          <w:b/>
          <w:bCs/>
          <w:kern w:val="36"/>
        </w:rPr>
        <w:t xml:space="preserve">Publication Location: </w:t>
      </w:r>
      <w:hyperlink r:id="rId77" w:history="1">
        <w:r w:rsidRPr="00B801B4">
          <w:rPr>
            <w:rStyle w:val="Hyperlink"/>
            <w:rFonts w:ascii="Arial" w:hAnsi="Arial" w:cs="Arial"/>
            <w:bCs/>
            <w:kern w:val="36"/>
          </w:rPr>
          <w:t>http://www.calrecycle.ca.gov/Publications/Detail.aspx?PublicationID=1556</w:t>
        </w:r>
      </w:hyperlink>
      <w:r w:rsidRPr="00B801B4">
        <w:rPr>
          <w:rFonts w:ascii="Arial" w:hAnsi="Arial" w:cs="Arial"/>
          <w:b/>
          <w:bCs/>
          <w:kern w:val="36"/>
        </w:rPr>
        <w:t xml:space="preserve"> </w:t>
      </w:r>
    </w:p>
    <w:p w:rsidR="00DA55DC" w:rsidRPr="00B801B4" w:rsidRDefault="00DA55DC">
      <w:pPr>
        <w:pStyle w:val="NormalWeb"/>
        <w:spacing w:before="0" w:beforeAutospacing="0" w:after="0" w:afterAutospacing="0"/>
        <w:rPr>
          <w:rStyle w:val="Strong"/>
          <w:rFonts w:ascii="Arial" w:eastAsiaTheme="minorHAnsi" w:hAnsi="Arial" w:cs="Arial"/>
          <w:bCs w:val="0"/>
          <w:sz w:val="22"/>
          <w:szCs w:val="22"/>
        </w:rPr>
      </w:pPr>
    </w:p>
    <w:p w:rsidR="00DA55DC" w:rsidRPr="00B801B4" w:rsidRDefault="00DA55DC">
      <w:pPr>
        <w:pStyle w:val="NormalWeb"/>
        <w:spacing w:before="0" w:beforeAutospacing="0" w:after="0" w:afterAutospacing="0"/>
        <w:rPr>
          <w:rStyle w:val="Strong"/>
          <w:rFonts w:ascii="Arial" w:hAnsi="Arial" w:cs="Arial"/>
          <w:sz w:val="22"/>
          <w:szCs w:val="22"/>
        </w:rPr>
      </w:pPr>
    </w:p>
    <w:p w:rsidR="00DA55DC" w:rsidRPr="00B801B4" w:rsidRDefault="00DA55DC">
      <w:pPr>
        <w:pStyle w:val="NormalWeb"/>
        <w:spacing w:before="0" w:beforeAutospacing="0" w:after="0" w:afterAutospacing="0"/>
        <w:rPr>
          <w:rStyle w:val="Strong"/>
          <w:rFonts w:ascii="Arial" w:hAnsi="Arial" w:cs="Arial"/>
          <w:sz w:val="22"/>
          <w:szCs w:val="22"/>
        </w:rPr>
      </w:pPr>
      <w:r w:rsidRPr="00B801B4">
        <w:rPr>
          <w:rStyle w:val="Strong"/>
          <w:rFonts w:ascii="Arial" w:hAnsi="Arial" w:cs="Arial"/>
          <w:sz w:val="22"/>
          <w:szCs w:val="22"/>
        </w:rPr>
        <w:t>75 Percent Goal</w:t>
      </w:r>
    </w:p>
    <w:p w:rsidR="00DA55DC" w:rsidRPr="00B801B4" w:rsidRDefault="00DA55DC">
      <w:pPr>
        <w:pStyle w:val="NormalWeb"/>
        <w:spacing w:before="0" w:beforeAutospacing="0" w:after="0" w:afterAutospacing="0"/>
        <w:rPr>
          <w:rFonts w:ascii="Arial" w:hAnsi="Arial" w:cs="Arial"/>
          <w:sz w:val="22"/>
          <w:szCs w:val="22"/>
        </w:rPr>
      </w:pPr>
      <w:r w:rsidRPr="00B801B4">
        <w:rPr>
          <w:rFonts w:ascii="Arial" w:hAnsi="Arial" w:cs="Arial"/>
          <w:sz w:val="22"/>
          <w:szCs w:val="22"/>
          <w:lang w:val="en"/>
        </w:rPr>
        <w:t xml:space="preserve">California’s goal to recycle 75 percent of its solid waste is the focus of a new report that provides a catalog of tools and potential pathways that can be taken by the department, Administration or Legislature to help get us there. Preparation of the report was </w:t>
      </w:r>
      <w:r w:rsidRPr="00B801B4">
        <w:rPr>
          <w:rFonts w:ascii="Arial" w:hAnsi="Arial" w:cs="Arial"/>
          <w:sz w:val="22"/>
          <w:szCs w:val="22"/>
        </w:rPr>
        <w:t xml:space="preserve">directed by the Legislature with the passage of AB 341 (Chesbro, Chapter 476, Statutes of 2011).  </w:t>
      </w:r>
    </w:p>
    <w:p w:rsidR="00DA55DC" w:rsidRPr="00B801B4" w:rsidRDefault="00DA55DC">
      <w:pPr>
        <w:pStyle w:val="NormalWeb"/>
        <w:spacing w:before="0" w:beforeAutospacing="0" w:after="0" w:afterAutospacing="0"/>
        <w:rPr>
          <w:rFonts w:ascii="Arial" w:hAnsi="Arial" w:cs="Arial"/>
          <w:sz w:val="22"/>
          <w:szCs w:val="22"/>
        </w:rPr>
      </w:pPr>
    </w:p>
    <w:p w:rsidR="00DA55DC" w:rsidRPr="00B801B4" w:rsidRDefault="00DA55DC">
      <w:pPr>
        <w:pStyle w:val="NormalWeb"/>
        <w:spacing w:before="0" w:beforeAutospacing="0" w:after="0" w:afterAutospacing="0"/>
        <w:rPr>
          <w:rFonts w:ascii="Arial" w:hAnsi="Arial" w:cs="Arial"/>
          <w:sz w:val="22"/>
          <w:szCs w:val="22"/>
        </w:rPr>
      </w:pPr>
      <w:r w:rsidRPr="00B801B4">
        <w:rPr>
          <w:rFonts w:ascii="Arial" w:hAnsi="Arial" w:cs="Arial"/>
          <w:sz w:val="22"/>
          <w:szCs w:val="22"/>
        </w:rPr>
        <w:t xml:space="preserve">Direct report link: </w:t>
      </w:r>
      <w:hyperlink r:id="rId78" w:history="1">
        <w:r w:rsidRPr="00B801B4">
          <w:rPr>
            <w:rStyle w:val="Hyperlink"/>
            <w:rFonts w:ascii="Arial" w:hAnsi="Arial" w:cs="Arial"/>
            <w:sz w:val="22"/>
            <w:szCs w:val="22"/>
          </w:rPr>
          <w:t>http://www.calrecycle.ca.gov/Publications/Detail.aspx?PublicationID=1538</w:t>
        </w:r>
      </w:hyperlink>
      <w:r w:rsidRPr="00B801B4">
        <w:rPr>
          <w:rFonts w:ascii="Arial" w:hAnsi="Arial" w:cs="Arial"/>
          <w:sz w:val="22"/>
          <w:szCs w:val="22"/>
        </w:rPr>
        <w:t xml:space="preserve"> </w:t>
      </w:r>
    </w:p>
    <w:p w:rsidR="00DA55DC" w:rsidRPr="00B801B4" w:rsidRDefault="00DA55DC">
      <w:pPr>
        <w:pStyle w:val="NormalWeb"/>
        <w:spacing w:before="0" w:beforeAutospacing="0" w:after="0" w:afterAutospacing="0"/>
        <w:rPr>
          <w:rFonts w:ascii="Arial" w:hAnsi="Arial" w:cs="Arial"/>
          <w:sz w:val="22"/>
          <w:szCs w:val="22"/>
        </w:rPr>
      </w:pPr>
    </w:p>
    <w:p w:rsidR="00DA55DC" w:rsidRPr="00B801B4" w:rsidRDefault="00DA55DC">
      <w:pPr>
        <w:spacing w:after="0" w:line="240" w:lineRule="auto"/>
        <w:rPr>
          <w:rFonts w:ascii="Arial" w:hAnsi="Arial" w:cs="Arial"/>
        </w:rPr>
      </w:pPr>
      <w:r w:rsidRPr="00B801B4">
        <w:rPr>
          <w:rFonts w:ascii="Arial" w:hAnsi="Arial" w:cs="Arial"/>
        </w:rPr>
        <w:t xml:space="preserve">In addition, two workshops were scheduled in December to address </w:t>
      </w:r>
      <w:r w:rsidRPr="00B801B4">
        <w:rPr>
          <w:rFonts w:ascii="Arial" w:hAnsi="Arial" w:cs="Arial"/>
          <w:color w:val="000000"/>
        </w:rPr>
        <w:t xml:space="preserve">focus on the state investment and partnerships needed to achieve California’s 75 percent recycling goal while sustaining CalRecycle’s ability to manage the handling of solid waste in California. Staff will present and seek feedback on potential funding mechanisms that support achieving the 75 percent recycling goal and provide sustainable funding as disposal fee revenue decreases. The Workshop presentation is available </w:t>
      </w:r>
      <w:r w:rsidRPr="00B801B4">
        <w:rPr>
          <w:rFonts w:ascii="Arial" w:hAnsi="Arial" w:cs="Arial"/>
        </w:rPr>
        <w:t>online</w:t>
      </w:r>
      <w:r w:rsidRPr="00B801B4">
        <w:rPr>
          <w:rFonts w:ascii="Arial" w:hAnsi="Arial" w:cs="Arial"/>
          <w:color w:val="000000"/>
        </w:rPr>
        <w:t xml:space="preserve"> at </w:t>
      </w:r>
      <w:hyperlink r:id="rId79" w:history="1">
        <w:r w:rsidRPr="00B801B4">
          <w:rPr>
            <w:rStyle w:val="Hyperlink"/>
            <w:rFonts w:ascii="Arial" w:hAnsi="Arial" w:cs="Arial"/>
          </w:rPr>
          <w:t>http://www.calrecycle.ca.gov/Actions/PublicNoticeDetail.aspx?id=1647&amp;aiid=1493</w:t>
        </w:r>
      </w:hyperlink>
      <w:r w:rsidRPr="00B801B4">
        <w:rPr>
          <w:rFonts w:ascii="Arial" w:hAnsi="Arial" w:cs="Arial"/>
          <w:color w:val="000000"/>
        </w:rPr>
        <w:t xml:space="preserve">. </w:t>
      </w:r>
    </w:p>
    <w:p w:rsidR="00DA55DC" w:rsidRPr="00B801B4" w:rsidRDefault="00DA55DC">
      <w:pPr>
        <w:pStyle w:val="NormalWeb"/>
        <w:spacing w:before="0" w:beforeAutospacing="0" w:after="0" w:afterAutospacing="0"/>
        <w:rPr>
          <w:rFonts w:ascii="Arial" w:hAnsi="Arial" w:cs="Arial"/>
          <w:sz w:val="22"/>
          <w:szCs w:val="22"/>
        </w:rPr>
      </w:pPr>
      <w:r w:rsidRPr="00B801B4">
        <w:rPr>
          <w:rStyle w:val="Strong"/>
          <w:rFonts w:ascii="Arial" w:hAnsi="Arial" w:cs="Arial"/>
          <w:sz w:val="22"/>
          <w:szCs w:val="22"/>
        </w:rPr>
        <w:t xml:space="preserve">Comments or Questions?  </w:t>
      </w:r>
      <w:r w:rsidRPr="00B801B4">
        <w:rPr>
          <w:rFonts w:ascii="Arial" w:hAnsi="Arial" w:cs="Arial"/>
          <w:sz w:val="22"/>
          <w:szCs w:val="22"/>
          <w:lang w:val="en"/>
        </w:rPr>
        <w:t xml:space="preserve">You can reach the CalRecycle 75% team by email at </w:t>
      </w:r>
      <w:hyperlink r:id="rId80" w:history="1">
        <w:r w:rsidRPr="00B801B4">
          <w:rPr>
            <w:rStyle w:val="Hyperlink"/>
            <w:rFonts w:ascii="Arial" w:hAnsi="Arial" w:cs="Arial"/>
            <w:color w:val="0563C1"/>
            <w:sz w:val="22"/>
            <w:szCs w:val="22"/>
            <w:lang w:val="en"/>
          </w:rPr>
          <w:t>75Percent@calrecycle.ca.gov</w:t>
        </w:r>
      </w:hyperlink>
      <w:r w:rsidRPr="00B801B4">
        <w:rPr>
          <w:rFonts w:ascii="Arial" w:hAnsi="Arial" w:cs="Arial"/>
          <w:sz w:val="22"/>
          <w:szCs w:val="22"/>
          <w:lang w:val="en"/>
        </w:rPr>
        <w:t>. </w:t>
      </w:r>
    </w:p>
    <w:p w:rsidR="00DA55DC" w:rsidRPr="00B801B4" w:rsidRDefault="00DA55DC">
      <w:pPr>
        <w:spacing w:after="0" w:line="240" w:lineRule="auto"/>
        <w:rPr>
          <w:rFonts w:ascii="Arial" w:hAnsi="Arial" w:cs="Arial"/>
          <w:b/>
        </w:rPr>
      </w:pPr>
    </w:p>
    <w:p w:rsidR="00DA55DC" w:rsidRPr="00B801B4" w:rsidRDefault="00DA55DC">
      <w:pPr>
        <w:spacing w:after="0" w:line="240" w:lineRule="auto"/>
        <w:rPr>
          <w:rFonts w:ascii="Arial" w:hAnsi="Arial" w:cs="Arial"/>
          <w:b/>
        </w:rPr>
      </w:pPr>
    </w:p>
    <w:p w:rsidR="00DA55DC" w:rsidRPr="00B801B4" w:rsidRDefault="00DA55DC">
      <w:pPr>
        <w:spacing w:after="0" w:line="240" w:lineRule="auto"/>
        <w:rPr>
          <w:rFonts w:ascii="Arial" w:hAnsi="Arial" w:cs="Arial"/>
          <w:b/>
        </w:rPr>
      </w:pPr>
      <w:r w:rsidRPr="00B801B4">
        <w:rPr>
          <w:rFonts w:ascii="Arial" w:hAnsi="Arial" w:cs="Arial"/>
          <w:b/>
        </w:rPr>
        <w:t>Compost Regulations</w:t>
      </w:r>
    </w:p>
    <w:p w:rsidR="00DA55DC" w:rsidRPr="00B801B4" w:rsidRDefault="00DA55DC">
      <w:pPr>
        <w:pStyle w:val="NormalWeb"/>
        <w:spacing w:before="0" w:beforeAutospacing="0" w:after="0" w:afterAutospacing="0"/>
        <w:rPr>
          <w:rFonts w:ascii="Arial" w:hAnsi="Arial" w:cs="Arial"/>
          <w:sz w:val="22"/>
          <w:szCs w:val="22"/>
          <w:lang w:val="en"/>
        </w:rPr>
      </w:pPr>
      <w:r w:rsidRPr="00B801B4">
        <w:rPr>
          <w:rFonts w:ascii="Arial" w:hAnsi="Arial" w:cs="Arial"/>
          <w:sz w:val="22"/>
          <w:szCs w:val="22"/>
          <w:lang w:val="en"/>
        </w:rPr>
        <w:t xml:space="preserve">The Director approved the Negative Declaration and the final draft of the proposed Compostable Materials, Transfer/Processing regulations at the August 18, 2015 public meeting: </w:t>
      </w:r>
      <w:hyperlink r:id="rId81" w:history="1">
        <w:r w:rsidRPr="00B801B4">
          <w:rPr>
            <w:rStyle w:val="Hyperlink"/>
            <w:rFonts w:ascii="Arial" w:hAnsi="Arial" w:cs="Arial"/>
            <w:sz w:val="22"/>
            <w:szCs w:val="22"/>
            <w:lang w:val="en"/>
          </w:rPr>
          <w:t>http://www.calrecycle.ca.gov/Actions/Documents%5c85%5c20152015%5c1422%5cAugust Agenda.pdf</w:t>
        </w:r>
      </w:hyperlink>
    </w:p>
    <w:p w:rsidR="00DA55DC" w:rsidRPr="00B801B4" w:rsidRDefault="00DA55DC">
      <w:pPr>
        <w:spacing w:after="0" w:line="240" w:lineRule="auto"/>
        <w:rPr>
          <w:rFonts w:ascii="Arial" w:hAnsi="Arial" w:cs="Arial"/>
          <w:b/>
        </w:rPr>
      </w:pPr>
      <w:r w:rsidRPr="00B801B4">
        <w:rPr>
          <w:rFonts w:ascii="Arial" w:hAnsi="Arial" w:cs="Arial"/>
          <w:lang w:val="en"/>
        </w:rPr>
        <w:t xml:space="preserve">Staff submitted the final rulemaking file to the Office of Administrative Law (OAL) on September 29, 2015. </w:t>
      </w:r>
      <w:r w:rsidRPr="00B801B4">
        <w:rPr>
          <w:rFonts w:ascii="Arial" w:hAnsi="Arial" w:cs="Arial"/>
        </w:rPr>
        <w:t xml:space="preserve">OAL approved on Nov. 10, 2015. </w:t>
      </w:r>
      <w:r w:rsidR="002532A7" w:rsidRPr="00B801B4">
        <w:rPr>
          <w:rFonts w:ascii="Arial" w:hAnsi="Arial" w:cs="Arial"/>
        </w:rPr>
        <w:t xml:space="preserve">  </w:t>
      </w:r>
      <w:r w:rsidRPr="00B801B4">
        <w:rPr>
          <w:rFonts w:ascii="Arial" w:hAnsi="Arial" w:cs="Arial"/>
          <w:b/>
        </w:rPr>
        <w:t>With this approval, regulations became operative on Jan. 1, 2016, with a delayed effective date of Jan. 1, 2018 for the requirements related to percent physical contamination.</w:t>
      </w:r>
    </w:p>
    <w:p w:rsidR="00DA55DC" w:rsidRPr="00B801B4" w:rsidRDefault="00DA55DC">
      <w:pPr>
        <w:pStyle w:val="NormalWeb"/>
        <w:spacing w:before="0" w:beforeAutospacing="0" w:after="0" w:afterAutospacing="0"/>
        <w:rPr>
          <w:rFonts w:ascii="Arial" w:hAnsi="Arial" w:cs="Arial"/>
          <w:sz w:val="22"/>
          <w:szCs w:val="22"/>
          <w:lang w:val="en"/>
        </w:rPr>
      </w:pPr>
      <w:r w:rsidRPr="00B801B4">
        <w:rPr>
          <w:rFonts w:ascii="Arial" w:hAnsi="Arial" w:cs="Arial"/>
          <w:color w:val="000000"/>
          <w:sz w:val="22"/>
          <w:szCs w:val="22"/>
          <w:lang w:val="en"/>
        </w:rPr>
        <w:t>For more information, please visit our </w:t>
      </w:r>
      <w:r w:rsidRPr="00B801B4">
        <w:rPr>
          <w:rFonts w:ascii="Arial" w:hAnsi="Arial" w:cs="Arial"/>
          <w:sz w:val="22"/>
          <w:szCs w:val="22"/>
          <w:lang w:val="en"/>
        </w:rPr>
        <w:t xml:space="preserve">Compostable Materials, Transfer/Processing Website: </w:t>
      </w:r>
      <w:hyperlink r:id="rId82" w:history="1">
        <w:r w:rsidRPr="00B801B4">
          <w:rPr>
            <w:rStyle w:val="Hyperlink"/>
            <w:rFonts w:ascii="Arial" w:hAnsi="Arial" w:cs="Arial"/>
            <w:sz w:val="22"/>
            <w:szCs w:val="22"/>
            <w:lang w:val="en"/>
          </w:rPr>
          <w:t>http://www.calrecycle.ca.gov/Laws/Rulemaking/Compost/default.htm</w:t>
        </w:r>
      </w:hyperlink>
    </w:p>
    <w:p w:rsidR="00DA55DC" w:rsidRPr="00B801B4" w:rsidRDefault="00DA55DC">
      <w:pPr>
        <w:pStyle w:val="NormalWeb"/>
        <w:spacing w:before="0" w:beforeAutospacing="0" w:after="0" w:afterAutospacing="0"/>
        <w:rPr>
          <w:rFonts w:ascii="Arial" w:hAnsi="Arial" w:cs="Arial"/>
          <w:sz w:val="22"/>
          <w:szCs w:val="22"/>
        </w:rPr>
      </w:pPr>
    </w:p>
    <w:p w:rsidR="00DA55DC" w:rsidRPr="00B801B4" w:rsidRDefault="00DA55DC">
      <w:pPr>
        <w:pStyle w:val="NormalWeb"/>
        <w:spacing w:before="0" w:beforeAutospacing="0" w:after="0" w:afterAutospacing="0"/>
        <w:rPr>
          <w:rFonts w:ascii="Arial" w:hAnsi="Arial" w:cs="Arial"/>
          <w:sz w:val="22"/>
          <w:szCs w:val="22"/>
        </w:rPr>
      </w:pPr>
      <w:r w:rsidRPr="00B801B4">
        <w:rPr>
          <w:rFonts w:ascii="Arial" w:hAnsi="Arial" w:cs="Arial"/>
          <w:sz w:val="22"/>
          <w:szCs w:val="22"/>
        </w:rPr>
        <w:t xml:space="preserve">To subscribe to or unsubscribe from the Compostable Materials, Transfer/Processing Rulemaking listserv, please go to: Compostable Materials, Transfer/Processing Rulemaking Listserv: </w:t>
      </w:r>
      <w:hyperlink r:id="rId83" w:history="1">
        <w:r w:rsidRPr="00B801B4">
          <w:rPr>
            <w:rStyle w:val="Hyperlink"/>
            <w:rFonts w:ascii="Arial" w:hAnsi="Arial" w:cs="Arial"/>
            <w:sz w:val="22"/>
            <w:szCs w:val="22"/>
          </w:rPr>
          <w:t>http://www.calrecycle.ca.gov/Listservs/Subscribe.aspx?ListID=122</w:t>
        </w:r>
      </w:hyperlink>
    </w:p>
    <w:p w:rsidR="00DA55DC" w:rsidRPr="00B801B4" w:rsidRDefault="00DA55DC">
      <w:pPr>
        <w:pStyle w:val="NormalWeb"/>
        <w:spacing w:before="0" w:beforeAutospacing="0" w:after="0" w:afterAutospacing="0"/>
        <w:rPr>
          <w:rStyle w:val="Strong"/>
          <w:rFonts w:ascii="Arial" w:hAnsi="Arial" w:cs="Arial"/>
          <w:sz w:val="22"/>
          <w:szCs w:val="22"/>
        </w:rPr>
      </w:pPr>
      <w:r w:rsidRPr="00B30859">
        <w:rPr>
          <w:rFonts w:ascii="Arial" w:hAnsi="Arial" w:cs="Arial"/>
          <w:b/>
          <w:color w:val="6D6F72"/>
          <w:sz w:val="22"/>
          <w:szCs w:val="22"/>
        </w:rPr>
        <w:br/>
      </w:r>
    </w:p>
    <w:p w:rsidR="00DA55DC" w:rsidRPr="00B801B4" w:rsidRDefault="00DA55DC">
      <w:pPr>
        <w:pStyle w:val="NormalWeb"/>
        <w:spacing w:before="0" w:beforeAutospacing="0" w:after="0" w:afterAutospacing="0"/>
        <w:rPr>
          <w:rFonts w:ascii="Arial" w:hAnsi="Arial" w:cs="Arial"/>
          <w:sz w:val="22"/>
          <w:szCs w:val="22"/>
        </w:rPr>
      </w:pPr>
      <w:r w:rsidRPr="00B801B4">
        <w:rPr>
          <w:rStyle w:val="Strong"/>
          <w:rFonts w:ascii="Arial" w:hAnsi="Arial" w:cs="Arial"/>
          <w:sz w:val="22"/>
          <w:szCs w:val="22"/>
        </w:rPr>
        <w:t>State Water Board and CalRecycle Stakeholder Meetings, Land Application of Compostable Materials</w:t>
      </w:r>
      <w:r w:rsidRPr="00B801B4">
        <w:rPr>
          <w:rFonts w:ascii="Arial" w:hAnsi="Arial" w:cs="Arial"/>
          <w:sz w:val="22"/>
          <w:szCs w:val="22"/>
        </w:rPr>
        <w:t> </w:t>
      </w:r>
      <w:r w:rsidRPr="00B801B4">
        <w:rPr>
          <w:rFonts w:ascii="Arial" w:hAnsi="Arial" w:cs="Arial"/>
          <w:b/>
          <w:sz w:val="22"/>
          <w:szCs w:val="22"/>
        </w:rPr>
        <w:t>and Develop of Performance Measures related to the implementation of the General Waste Discharge Requirements for Composting Operations (Compost General Order)</w:t>
      </w:r>
    </w:p>
    <w:p w:rsidR="00DA55DC" w:rsidRPr="00B801B4" w:rsidRDefault="00DA55DC">
      <w:pPr>
        <w:pStyle w:val="NormalWeb"/>
        <w:spacing w:before="0" w:beforeAutospacing="0" w:after="0" w:afterAutospacing="0"/>
        <w:rPr>
          <w:rFonts w:ascii="Arial" w:hAnsi="Arial" w:cs="Arial"/>
          <w:sz w:val="22"/>
          <w:szCs w:val="22"/>
        </w:rPr>
      </w:pPr>
      <w:r w:rsidRPr="00B801B4">
        <w:rPr>
          <w:rFonts w:ascii="Arial" w:hAnsi="Arial" w:cs="Arial"/>
          <w:sz w:val="22"/>
          <w:szCs w:val="22"/>
        </w:rPr>
        <w:t xml:space="preserve">The State Water Resources Control Board (State Water Board) and the Department of Resources Recycling and Recovery (CalRecycle) will jointly host an </w:t>
      </w:r>
      <w:r w:rsidRPr="00B801B4">
        <w:rPr>
          <w:rFonts w:ascii="Arial" w:hAnsi="Arial" w:cs="Arial"/>
          <w:color w:val="000000"/>
          <w:sz w:val="22"/>
          <w:szCs w:val="22"/>
        </w:rPr>
        <w:t>education and outreach meetings regarding land application of compostable materials.</w:t>
      </w:r>
      <w:r w:rsidRPr="00B801B4">
        <w:rPr>
          <w:rFonts w:ascii="Arial" w:hAnsi="Arial" w:cs="Arial"/>
          <w:sz w:val="22"/>
          <w:szCs w:val="22"/>
        </w:rPr>
        <w:t xml:space="preserve"> </w:t>
      </w:r>
      <w:r w:rsidRPr="00B801B4">
        <w:rPr>
          <w:rFonts w:ascii="Arial" w:hAnsi="Arial" w:cs="Arial"/>
          <w:color w:val="000000"/>
          <w:sz w:val="22"/>
          <w:szCs w:val="22"/>
        </w:rPr>
        <w:t> The meetings were held  June 14 and June 23</w:t>
      </w:r>
      <w:r w:rsidRPr="00B801B4">
        <w:rPr>
          <w:rFonts w:ascii="Arial" w:hAnsi="Arial" w:cs="Arial"/>
          <w:sz w:val="22"/>
          <w:szCs w:val="22"/>
        </w:rPr>
        <w:t xml:space="preserve">.  All attendees are required to sign in and register through CalRecycle at </w:t>
      </w:r>
      <w:hyperlink r:id="rId84" w:history="1">
        <w:r w:rsidRPr="00B801B4">
          <w:rPr>
            <w:rStyle w:val="Hyperlink"/>
            <w:rFonts w:ascii="Arial" w:hAnsi="Arial" w:cs="Arial"/>
            <w:sz w:val="22"/>
            <w:szCs w:val="22"/>
          </w:rPr>
          <w:t>2016 Land Application Meeting</w:t>
        </w:r>
      </w:hyperlink>
      <w:r w:rsidRPr="00B801B4">
        <w:rPr>
          <w:rFonts w:ascii="Arial" w:hAnsi="Arial" w:cs="Arial"/>
          <w:sz w:val="22"/>
          <w:szCs w:val="22"/>
        </w:rPr>
        <w:t>.</w:t>
      </w:r>
      <w:r w:rsidRPr="00B801B4">
        <w:rPr>
          <w:rFonts w:ascii="Arial" w:hAnsi="Arial" w:cs="Arial"/>
          <w:color w:val="000000"/>
          <w:sz w:val="22"/>
          <w:szCs w:val="22"/>
        </w:rPr>
        <w:t xml:space="preserve">  </w:t>
      </w:r>
      <w:r w:rsidRPr="00B801B4">
        <w:rPr>
          <w:rFonts w:ascii="Arial" w:hAnsi="Arial" w:cs="Arial"/>
          <w:sz w:val="22"/>
          <w:szCs w:val="22"/>
        </w:rPr>
        <w:t xml:space="preserve">A quorum of State Water Board members may be present at the meetings, however, no action will be taken by the Board.  The agendas and other information will be posted at </w:t>
      </w:r>
      <w:hyperlink r:id="rId85" w:history="1">
        <w:r w:rsidRPr="00B801B4">
          <w:rPr>
            <w:rStyle w:val="Hyperlink"/>
            <w:rFonts w:ascii="Arial" w:hAnsi="Arial" w:cs="Arial"/>
            <w:sz w:val="22"/>
            <w:szCs w:val="22"/>
          </w:rPr>
          <w:t>http://www.waterboards.ca.gov/water_issues/programs/compost/</w:t>
        </w:r>
      </w:hyperlink>
      <w:r w:rsidRPr="00B801B4">
        <w:rPr>
          <w:rFonts w:ascii="Arial" w:hAnsi="Arial" w:cs="Arial"/>
          <w:sz w:val="22"/>
          <w:szCs w:val="22"/>
        </w:rPr>
        <w:t>.  </w:t>
      </w:r>
    </w:p>
    <w:p w:rsidR="00DA55DC" w:rsidRPr="00B801B4" w:rsidRDefault="00DA55DC">
      <w:pPr>
        <w:pStyle w:val="NormalWeb"/>
        <w:spacing w:before="0" w:beforeAutospacing="0" w:after="0" w:afterAutospacing="0"/>
        <w:rPr>
          <w:rFonts w:ascii="Arial" w:hAnsi="Arial" w:cs="Arial"/>
          <w:sz w:val="22"/>
          <w:szCs w:val="22"/>
        </w:rPr>
      </w:pPr>
      <w:r w:rsidRPr="00B801B4">
        <w:rPr>
          <w:rFonts w:ascii="Arial" w:hAnsi="Arial" w:cs="Arial"/>
          <w:sz w:val="22"/>
          <w:szCs w:val="22"/>
        </w:rPr>
        <w:t> </w:t>
      </w:r>
    </w:p>
    <w:p w:rsidR="00DA55DC" w:rsidRPr="00B801B4" w:rsidRDefault="00DA55DC">
      <w:pPr>
        <w:pStyle w:val="NormalWeb"/>
        <w:spacing w:before="0" w:beforeAutospacing="0" w:after="0" w:afterAutospacing="0"/>
        <w:rPr>
          <w:rFonts w:ascii="Arial" w:hAnsi="Arial" w:cs="Arial"/>
          <w:sz w:val="22"/>
          <w:szCs w:val="22"/>
        </w:rPr>
      </w:pPr>
      <w:r w:rsidRPr="00B801B4">
        <w:rPr>
          <w:rFonts w:ascii="Arial" w:hAnsi="Arial" w:cs="Arial"/>
          <w:color w:val="000000"/>
          <w:sz w:val="22"/>
          <w:szCs w:val="22"/>
        </w:rPr>
        <w:t>The purpose of this meeting is to provide an overview of regulatory requirements and education and outreach regarding land application of compostable materials in California.  This meeting is open to all and is intended for the regulated community and broader stakeholder groups.</w:t>
      </w:r>
      <w:r w:rsidRPr="00B801B4">
        <w:rPr>
          <w:rFonts w:ascii="Arial" w:hAnsi="Arial" w:cs="Arial"/>
          <w:sz w:val="22"/>
          <w:szCs w:val="22"/>
        </w:rPr>
        <w:t> </w:t>
      </w:r>
    </w:p>
    <w:p w:rsidR="00DA55DC" w:rsidRPr="00B801B4" w:rsidRDefault="00DA55DC">
      <w:pPr>
        <w:pStyle w:val="NormalWeb"/>
        <w:spacing w:before="0" w:beforeAutospacing="0" w:after="0" w:afterAutospacing="0"/>
        <w:rPr>
          <w:rFonts w:ascii="Arial" w:hAnsi="Arial" w:cs="Arial"/>
          <w:sz w:val="22"/>
          <w:szCs w:val="22"/>
        </w:rPr>
      </w:pPr>
    </w:p>
    <w:p w:rsidR="00DA55DC" w:rsidRPr="00B801B4" w:rsidRDefault="00DA55DC">
      <w:pPr>
        <w:pStyle w:val="NormalWeb"/>
        <w:spacing w:before="0" w:beforeAutospacing="0" w:after="0" w:afterAutospacing="0"/>
        <w:rPr>
          <w:rFonts w:ascii="Arial" w:hAnsi="Arial" w:cs="Arial"/>
          <w:sz w:val="22"/>
          <w:szCs w:val="22"/>
        </w:rPr>
      </w:pPr>
      <w:r w:rsidRPr="00B801B4">
        <w:rPr>
          <w:rFonts w:ascii="Arial" w:hAnsi="Arial" w:cs="Arial"/>
          <w:sz w:val="22"/>
          <w:szCs w:val="22"/>
        </w:rPr>
        <w:t xml:space="preserve">The State Water Resources Control Board (State Water Board) will also host informal stakeholder meetings to develop performance measures related to the implementation of the General Waste Discharge Requirements for Composting Operations (Compost General Order).  The purpose of the meetings is to conduct a brainstorming event with stakeholders.  The discussions will focus on obtaining stakeholder input on performance measures.  The meetings were held June 14, June 23, and August 15.  The agendas and other information are posted at: </w:t>
      </w:r>
      <w:hyperlink r:id="rId86" w:history="1">
        <w:r w:rsidRPr="00B801B4">
          <w:rPr>
            <w:rStyle w:val="Hyperlink"/>
            <w:rFonts w:ascii="Arial" w:hAnsi="Arial" w:cs="Arial"/>
            <w:sz w:val="22"/>
            <w:szCs w:val="22"/>
          </w:rPr>
          <w:t>http://www.waterboards.ca.gov/water_issues/programs/compost/</w:t>
        </w:r>
      </w:hyperlink>
      <w:r w:rsidRPr="00B801B4">
        <w:rPr>
          <w:rFonts w:ascii="Arial" w:hAnsi="Arial" w:cs="Arial"/>
          <w:sz w:val="22"/>
          <w:szCs w:val="22"/>
        </w:rPr>
        <w:t>.  The SWRCB is reviewing the comments received at these meetings. </w:t>
      </w:r>
    </w:p>
    <w:p w:rsidR="00DA55DC" w:rsidRPr="00B801B4" w:rsidRDefault="00DA55DC">
      <w:pPr>
        <w:pStyle w:val="NormalWeb"/>
        <w:spacing w:before="0" w:beforeAutospacing="0" w:after="0" w:afterAutospacing="0"/>
        <w:rPr>
          <w:rFonts w:ascii="Arial" w:hAnsi="Arial" w:cs="Arial"/>
          <w:sz w:val="22"/>
          <w:szCs w:val="22"/>
        </w:rPr>
      </w:pPr>
      <w:r w:rsidRPr="00B801B4">
        <w:rPr>
          <w:rFonts w:ascii="Arial" w:hAnsi="Arial" w:cs="Arial"/>
          <w:sz w:val="22"/>
          <w:szCs w:val="22"/>
        </w:rPr>
        <w:t> </w:t>
      </w:r>
    </w:p>
    <w:p w:rsidR="00DA55DC" w:rsidRPr="00B801B4" w:rsidRDefault="00DA55DC">
      <w:pPr>
        <w:pStyle w:val="NormalWeb"/>
        <w:spacing w:before="0" w:beforeAutospacing="0" w:after="0" w:afterAutospacing="0"/>
        <w:rPr>
          <w:rFonts w:ascii="Arial" w:hAnsi="Arial" w:cs="Arial"/>
          <w:color w:val="000000"/>
          <w:sz w:val="22"/>
          <w:szCs w:val="22"/>
        </w:rPr>
      </w:pPr>
      <w:r w:rsidRPr="00B801B4">
        <w:rPr>
          <w:rFonts w:ascii="Arial" w:hAnsi="Arial" w:cs="Arial"/>
          <w:color w:val="000000"/>
          <w:sz w:val="22"/>
          <w:szCs w:val="22"/>
        </w:rPr>
        <w:t>Resolution No. 2015-0054 directs State Water Board staff to work with representatives of the Regional Water Quality Control Boards (Regional Water Boards), CalRecycle, the Air Resources Board, the California Department of Food and Agriculture, the compost industry, and other interested stakeholders to develop performance measures related to the implementation of the Compost General Order, including both environmental outcomes and process-related measures.</w:t>
      </w:r>
    </w:p>
    <w:p w:rsidR="00DA55DC" w:rsidRPr="00B801B4" w:rsidRDefault="00DA55DC">
      <w:pPr>
        <w:pStyle w:val="NormalWeb"/>
        <w:spacing w:before="0" w:beforeAutospacing="0" w:after="0" w:afterAutospacing="0"/>
        <w:rPr>
          <w:rFonts w:ascii="Arial" w:hAnsi="Arial" w:cs="Arial"/>
          <w:sz w:val="22"/>
          <w:szCs w:val="22"/>
        </w:rPr>
      </w:pPr>
    </w:p>
    <w:p w:rsidR="00DA55DC" w:rsidRPr="00B801B4" w:rsidRDefault="00DA55DC">
      <w:pPr>
        <w:pStyle w:val="NormalWeb"/>
        <w:spacing w:before="0" w:beforeAutospacing="0" w:after="0" w:afterAutospacing="0"/>
        <w:rPr>
          <w:rFonts w:ascii="Arial" w:hAnsi="Arial" w:cs="Arial"/>
          <w:sz w:val="22"/>
          <w:szCs w:val="22"/>
        </w:rPr>
      </w:pPr>
    </w:p>
    <w:p w:rsidR="00DA55DC" w:rsidRPr="00B801B4" w:rsidRDefault="00DA55DC">
      <w:pPr>
        <w:pStyle w:val="NormalWeb"/>
        <w:spacing w:before="0" w:beforeAutospacing="0" w:after="0" w:afterAutospacing="0"/>
        <w:rPr>
          <w:rFonts w:ascii="Arial" w:hAnsi="Arial" w:cs="Arial"/>
          <w:bCs/>
          <w:sz w:val="22"/>
          <w:szCs w:val="22"/>
        </w:rPr>
      </w:pPr>
      <w:r w:rsidRPr="00B801B4">
        <w:rPr>
          <w:rFonts w:ascii="Arial" w:hAnsi="Arial" w:cs="Arial"/>
          <w:b/>
          <w:bCs/>
          <w:sz w:val="22"/>
          <w:szCs w:val="22"/>
        </w:rPr>
        <w:t>Covered Electronic Waste Recycling Program</w:t>
      </w:r>
    </w:p>
    <w:p w:rsidR="00DA55DC" w:rsidRPr="00B801B4" w:rsidRDefault="00DA55DC">
      <w:pPr>
        <w:spacing w:after="0" w:line="240" w:lineRule="auto"/>
        <w:rPr>
          <w:rFonts w:ascii="Arial" w:hAnsi="Arial" w:cs="Arial"/>
          <w:bCs/>
        </w:rPr>
      </w:pPr>
    </w:p>
    <w:p w:rsidR="00A901CA" w:rsidRPr="00B801B4" w:rsidRDefault="00A901CA" w:rsidP="00A901CA">
      <w:pPr>
        <w:spacing w:after="0" w:line="240" w:lineRule="auto"/>
        <w:rPr>
          <w:rFonts w:ascii="Arial" w:hAnsi="Arial" w:cs="Arial"/>
          <w:u w:val="single"/>
        </w:rPr>
      </w:pPr>
      <w:r w:rsidRPr="00B801B4">
        <w:rPr>
          <w:rFonts w:ascii="Arial" w:hAnsi="Arial" w:cs="Arial"/>
          <w:u w:val="single"/>
        </w:rPr>
        <w:t>Designated Approved Collectors</w:t>
      </w:r>
    </w:p>
    <w:p w:rsidR="00A901CA" w:rsidRDefault="00A901CA" w:rsidP="00A901CA">
      <w:pPr>
        <w:spacing w:after="0" w:line="240" w:lineRule="auto"/>
        <w:rPr>
          <w:rFonts w:ascii="Arial" w:hAnsi="Arial" w:cs="Arial"/>
        </w:rPr>
      </w:pPr>
      <w:r>
        <w:rPr>
          <w:rFonts w:ascii="Arial" w:hAnsi="Arial" w:cs="Arial"/>
        </w:rPr>
        <w:t xml:space="preserve">The Office of Administrative Law has approved emergency rules </w:t>
      </w:r>
      <w:r w:rsidRPr="00B801B4">
        <w:rPr>
          <w:rFonts w:ascii="Arial" w:hAnsi="Arial" w:cs="Arial"/>
        </w:rPr>
        <w:t>relating to designated approved collectors within the covered electronic waste (CEW) program.  Th</w:t>
      </w:r>
      <w:r>
        <w:rPr>
          <w:rFonts w:ascii="Arial" w:hAnsi="Arial" w:cs="Arial"/>
        </w:rPr>
        <w:t xml:space="preserve">e new rules </w:t>
      </w:r>
      <w:r w:rsidRPr="00B801B4">
        <w:rPr>
          <w:rFonts w:ascii="Arial" w:hAnsi="Arial" w:cs="Arial"/>
        </w:rPr>
        <w:t>revise and reform certain aspects of the designation provision in the CEW program.  Specifically, the proposed rules will strengthen the ties between the local government designating authority and the designated approved collector, clarify that a designation is a local government program subject to Form 303 HHW reporting requirements, establish regular reporting requirements between designated collectors, local governments, and CalRecycle, and delineate mechanisms and conditions under which designations may be invalidated or terminated.</w:t>
      </w:r>
    </w:p>
    <w:p w:rsidR="00A901CA" w:rsidRPr="00B801B4" w:rsidRDefault="00A901CA" w:rsidP="00A901CA">
      <w:pPr>
        <w:spacing w:after="0" w:line="240" w:lineRule="auto"/>
        <w:rPr>
          <w:rFonts w:ascii="Arial" w:hAnsi="Arial" w:cs="Arial"/>
        </w:rPr>
      </w:pPr>
    </w:p>
    <w:p w:rsidR="00A901CA" w:rsidRPr="00B801B4" w:rsidRDefault="00A901CA" w:rsidP="00A901CA">
      <w:pPr>
        <w:spacing w:after="0" w:line="240" w:lineRule="auto"/>
        <w:rPr>
          <w:rFonts w:ascii="Arial" w:hAnsi="Arial" w:cs="Arial"/>
        </w:rPr>
      </w:pPr>
      <w:r w:rsidRPr="00B801B4">
        <w:rPr>
          <w:rFonts w:ascii="Arial" w:hAnsi="Arial" w:cs="Arial"/>
        </w:rPr>
        <w:t>The approved rules</w:t>
      </w:r>
      <w:r>
        <w:rPr>
          <w:rFonts w:ascii="Arial" w:hAnsi="Arial" w:cs="Arial"/>
        </w:rPr>
        <w:t xml:space="preserve">, approved March 16, 2017, are effective immediately.  </w:t>
      </w:r>
      <w:r w:rsidRPr="00B801B4">
        <w:rPr>
          <w:rFonts w:ascii="Arial" w:hAnsi="Arial" w:cs="Arial"/>
        </w:rPr>
        <w:t>Local governments seeking to maintain an existing designation must issue new designations with compliant content within 150 days of the effective date of the new rules.</w:t>
      </w:r>
      <w:r>
        <w:rPr>
          <w:rFonts w:ascii="Arial" w:hAnsi="Arial" w:cs="Arial"/>
        </w:rPr>
        <w:t xml:space="preserve">  Impacted parties are </w:t>
      </w:r>
      <w:r w:rsidR="00415BC7">
        <w:rPr>
          <w:rFonts w:ascii="Arial" w:hAnsi="Arial" w:cs="Arial"/>
        </w:rPr>
        <w:t xml:space="preserve">urged </w:t>
      </w:r>
      <w:r>
        <w:rPr>
          <w:rFonts w:ascii="Arial" w:hAnsi="Arial" w:cs="Arial"/>
        </w:rPr>
        <w:t xml:space="preserve">to review </w:t>
      </w:r>
      <w:r w:rsidRPr="00B801B4">
        <w:rPr>
          <w:rFonts w:ascii="Arial" w:hAnsi="Arial" w:cs="Arial"/>
        </w:rPr>
        <w:t>the CalRecycle website:</w:t>
      </w:r>
    </w:p>
    <w:p w:rsidR="00A901CA" w:rsidRDefault="00C32183" w:rsidP="00A901CA">
      <w:pPr>
        <w:spacing w:after="0" w:line="240" w:lineRule="auto"/>
        <w:rPr>
          <w:rFonts w:ascii="Arial" w:hAnsi="Arial" w:cs="Arial"/>
          <w:u w:val="single"/>
        </w:rPr>
      </w:pPr>
      <w:hyperlink r:id="rId87" w:history="1">
        <w:r w:rsidR="00A901CA" w:rsidRPr="005F28EB">
          <w:rPr>
            <w:rStyle w:val="Hyperlink"/>
            <w:rFonts w:ascii="Arial" w:hAnsi="Arial" w:cs="Arial"/>
          </w:rPr>
          <w:t>http://www.calrecycle.ca.gov/Electronics/Locals/Designations/</w:t>
        </w:r>
      </w:hyperlink>
      <w:r w:rsidR="00A901CA">
        <w:rPr>
          <w:rFonts w:ascii="Arial" w:hAnsi="Arial" w:cs="Arial"/>
        </w:rPr>
        <w:t xml:space="preserve"> </w:t>
      </w:r>
    </w:p>
    <w:p w:rsidR="00A901CA" w:rsidRPr="00B801B4" w:rsidRDefault="00A901CA" w:rsidP="00A901CA">
      <w:pPr>
        <w:spacing w:after="0" w:line="240" w:lineRule="auto"/>
        <w:rPr>
          <w:rFonts w:ascii="Arial" w:hAnsi="Arial" w:cs="Arial"/>
          <w:u w:val="single"/>
        </w:rPr>
      </w:pPr>
    </w:p>
    <w:p w:rsidR="00A901CA" w:rsidRPr="00B801B4" w:rsidRDefault="00A901CA" w:rsidP="00A901CA">
      <w:pPr>
        <w:spacing w:after="0" w:line="240" w:lineRule="auto"/>
        <w:rPr>
          <w:rFonts w:ascii="Arial" w:hAnsi="Arial" w:cs="Arial"/>
        </w:rPr>
      </w:pPr>
      <w:r w:rsidRPr="00B801B4">
        <w:rPr>
          <w:rFonts w:ascii="Arial" w:hAnsi="Arial" w:cs="Arial"/>
          <w:u w:val="single"/>
        </w:rPr>
        <w:t>Finalizing Existing Emergency Rules</w:t>
      </w:r>
    </w:p>
    <w:p w:rsidR="00A901CA" w:rsidRDefault="00A901CA" w:rsidP="00A901CA">
      <w:pPr>
        <w:spacing w:after="0" w:line="240" w:lineRule="auto"/>
        <w:rPr>
          <w:rFonts w:ascii="Arial" w:hAnsi="Arial" w:cs="Arial"/>
        </w:rPr>
      </w:pPr>
      <w:r w:rsidRPr="00B801B4">
        <w:rPr>
          <w:rFonts w:ascii="Arial" w:hAnsi="Arial" w:cs="Arial"/>
        </w:rPr>
        <w:t xml:space="preserve">CalRecycle </w:t>
      </w:r>
      <w:r w:rsidR="00415BC7">
        <w:rPr>
          <w:rFonts w:ascii="Arial" w:hAnsi="Arial" w:cs="Arial"/>
        </w:rPr>
        <w:t xml:space="preserve">anticipates filing with the Office of Administrative Law (OAL) approximately July 24 </w:t>
      </w:r>
      <w:r w:rsidRPr="00B801B4">
        <w:rPr>
          <w:rFonts w:ascii="Arial" w:hAnsi="Arial" w:cs="Arial"/>
        </w:rPr>
        <w:t xml:space="preserve"> the formal rulemaking process to finalize two current emergency rule packages as well as modify and clarify other rules with in the CEW recovery and recycling program.  </w:t>
      </w:r>
      <w:r w:rsidR="00415BC7">
        <w:rPr>
          <w:rFonts w:ascii="Arial" w:hAnsi="Arial" w:cs="Arial"/>
        </w:rPr>
        <w:t>Filing with OAL</w:t>
      </w:r>
      <w:r>
        <w:rPr>
          <w:rFonts w:ascii="Arial" w:hAnsi="Arial" w:cs="Arial"/>
        </w:rPr>
        <w:t xml:space="preserve"> will begin a </w:t>
      </w:r>
      <w:r w:rsidR="00415BC7">
        <w:rPr>
          <w:rFonts w:ascii="Arial" w:hAnsi="Arial" w:cs="Arial"/>
        </w:rPr>
        <w:t xml:space="preserve">45-day </w:t>
      </w:r>
      <w:r>
        <w:rPr>
          <w:rFonts w:ascii="Arial" w:hAnsi="Arial" w:cs="Arial"/>
        </w:rPr>
        <w:t>formal public review and comment period</w:t>
      </w:r>
      <w:r w:rsidR="00415BC7">
        <w:rPr>
          <w:rFonts w:ascii="Arial" w:hAnsi="Arial" w:cs="Arial"/>
        </w:rPr>
        <w:t>, with a subsequent public hearing anticipate mid-September</w:t>
      </w:r>
      <w:r>
        <w:rPr>
          <w:rFonts w:ascii="Arial" w:hAnsi="Arial" w:cs="Arial"/>
        </w:rPr>
        <w:t>.</w:t>
      </w:r>
    </w:p>
    <w:p w:rsidR="00A901CA" w:rsidRDefault="00C32183" w:rsidP="00A901CA">
      <w:pPr>
        <w:spacing w:after="0" w:line="240" w:lineRule="auto"/>
        <w:rPr>
          <w:rFonts w:ascii="Arial" w:hAnsi="Arial" w:cs="Arial"/>
        </w:rPr>
      </w:pPr>
      <w:hyperlink r:id="rId88" w:history="1">
        <w:r w:rsidR="00A901CA" w:rsidRPr="005F28EB">
          <w:rPr>
            <w:rStyle w:val="Hyperlink"/>
            <w:rFonts w:ascii="Arial" w:hAnsi="Arial" w:cs="Arial"/>
          </w:rPr>
          <w:t>http://www.calrecycle.ca.gov/Laws/Rulemaking/EWasteFinal/default.htm</w:t>
        </w:r>
      </w:hyperlink>
      <w:r w:rsidR="00A901CA">
        <w:rPr>
          <w:rFonts w:ascii="Arial" w:hAnsi="Arial" w:cs="Arial"/>
        </w:rPr>
        <w:t xml:space="preserve"> </w:t>
      </w:r>
    </w:p>
    <w:p w:rsidR="00A901CA" w:rsidRPr="00B801B4" w:rsidRDefault="00A901CA" w:rsidP="00A901CA">
      <w:pPr>
        <w:spacing w:after="0" w:line="240" w:lineRule="auto"/>
        <w:rPr>
          <w:rFonts w:ascii="Arial" w:hAnsi="Arial" w:cs="Arial"/>
        </w:rPr>
      </w:pPr>
    </w:p>
    <w:p w:rsidR="00122F92" w:rsidRDefault="00122F92" w:rsidP="00A901CA">
      <w:pPr>
        <w:spacing w:after="0" w:line="240" w:lineRule="auto"/>
        <w:rPr>
          <w:rFonts w:ascii="Arial" w:hAnsi="Arial" w:cs="Arial"/>
        </w:rPr>
      </w:pPr>
      <w:r>
        <w:rPr>
          <w:rFonts w:ascii="Arial" w:hAnsi="Arial" w:cs="Arial"/>
        </w:rPr>
        <w:t>In the meantime, CalRecycle will readopted existing emergency rules so that there is no lapse in regulatory coverage.</w:t>
      </w:r>
    </w:p>
    <w:p w:rsidR="00122F92" w:rsidRDefault="00122F92" w:rsidP="00A901CA">
      <w:pPr>
        <w:spacing w:after="0" w:line="240" w:lineRule="auto"/>
        <w:rPr>
          <w:rFonts w:ascii="Arial" w:hAnsi="Arial" w:cs="Arial"/>
        </w:rPr>
      </w:pPr>
    </w:p>
    <w:p w:rsidR="00A901CA" w:rsidRDefault="00A901CA" w:rsidP="00A901CA">
      <w:pPr>
        <w:spacing w:after="0" w:line="240" w:lineRule="auto"/>
        <w:rPr>
          <w:rFonts w:ascii="Arial" w:hAnsi="Arial" w:cs="Arial"/>
        </w:rPr>
      </w:pPr>
      <w:r w:rsidRPr="00B801B4">
        <w:rPr>
          <w:rFonts w:ascii="Arial" w:hAnsi="Arial" w:cs="Arial"/>
        </w:rPr>
        <w:t xml:space="preserve">The proposed rules affect areas within Chapter 8.2 of Division 7 of Title 14 of the California Code of Regulations, primarily serving to finalize two existing emergency regulation packages adopted in 2015.  Those rules address: 1) the assessing of civil liabilities pursuant to the authority granted under Public Resources Code (PRC) section 42474, and 2) the management of treatment residuals derived from the dismantling of CEW.  In addition to other general edits, the proposed rules also clarify aspects of definitions, applicability and limitations, documents and records, net cost reports, applications, prohibited activities, appeals, requirements for collectors and recyclers, claims, cancellation, and manufacturer payments.      </w:t>
      </w:r>
    </w:p>
    <w:p w:rsidR="00415BC7" w:rsidRDefault="00415BC7" w:rsidP="00A901CA">
      <w:pPr>
        <w:spacing w:after="0" w:line="240" w:lineRule="auto"/>
        <w:rPr>
          <w:rFonts w:ascii="Arial" w:hAnsi="Arial" w:cs="Arial"/>
        </w:rPr>
      </w:pPr>
    </w:p>
    <w:p w:rsidR="00415BC7" w:rsidRPr="002D7A15" w:rsidRDefault="00415BC7" w:rsidP="00A901CA">
      <w:pPr>
        <w:spacing w:after="0" w:line="240" w:lineRule="auto"/>
        <w:rPr>
          <w:rFonts w:ascii="Arial" w:hAnsi="Arial" w:cs="Arial"/>
          <w:u w:val="single"/>
        </w:rPr>
      </w:pPr>
      <w:r w:rsidRPr="002D7A15">
        <w:rPr>
          <w:rFonts w:ascii="Arial" w:hAnsi="Arial" w:cs="Arial"/>
          <w:u w:val="single"/>
        </w:rPr>
        <w:t>Determination of Electronic Waste Recycling Fee Levels</w:t>
      </w:r>
    </w:p>
    <w:p w:rsidR="002C0A8F" w:rsidRDefault="002C0A8F" w:rsidP="002C0A8F">
      <w:pPr>
        <w:spacing w:after="0" w:line="240" w:lineRule="auto"/>
        <w:rPr>
          <w:rFonts w:ascii="Arial" w:hAnsi="Arial" w:cs="Arial"/>
        </w:rPr>
      </w:pPr>
      <w:r w:rsidRPr="002C0A8F">
        <w:rPr>
          <w:rFonts w:ascii="Arial" w:hAnsi="Arial" w:cs="Arial"/>
        </w:rPr>
        <w:t>The Electronic Waste Recycling Act of 2003 (Act), as amended, established a comprehensive program to finance the end-of-life management of certain (covered) electronic devices. The program is financed through an Electronic Waste Recycling Fee (fee) paid by consumers at the point of retail sale of new covered electronic devices. Fees collected are used to administer the programs established by the Act, including the disbursement of recovery and recycling payments to approved collectors and recyclers of covered electronic waste (CEW).</w:t>
      </w:r>
    </w:p>
    <w:p w:rsidR="002C0A8F" w:rsidRPr="002C0A8F" w:rsidRDefault="002C0A8F" w:rsidP="002C0A8F">
      <w:pPr>
        <w:spacing w:after="0" w:line="240" w:lineRule="auto"/>
        <w:rPr>
          <w:rFonts w:ascii="Arial" w:hAnsi="Arial" w:cs="Arial"/>
        </w:rPr>
      </w:pPr>
    </w:p>
    <w:p w:rsidR="002C0A8F" w:rsidRDefault="002C0A8F" w:rsidP="002C0A8F">
      <w:pPr>
        <w:spacing w:after="0" w:line="240" w:lineRule="auto"/>
        <w:rPr>
          <w:rFonts w:ascii="Arial" w:hAnsi="Arial" w:cs="Arial"/>
        </w:rPr>
      </w:pPr>
      <w:r w:rsidRPr="002C0A8F">
        <w:rPr>
          <w:rFonts w:ascii="Arial" w:hAnsi="Arial" w:cs="Arial"/>
        </w:rPr>
        <w:t>CalRecycle has the responsibility to evaluate the program’s revenue needs and adjust the fee levels as warranted to maintain fund solvency and ensure continued operation of the program. Pursuant to Public Resource Code 42464(f), no more frequently than annually, and no less frequently than biennially, CalRecycle shall review at a public hearing the covered electronic waste recycling fee and shall make any adjustments to the fee to ensure that there are sufficient revenues in the account to fund the CEW recycling program established pursuant to the Act.</w:t>
      </w:r>
    </w:p>
    <w:p w:rsidR="002C0A8F" w:rsidRPr="002C0A8F" w:rsidRDefault="002C0A8F" w:rsidP="002C0A8F">
      <w:pPr>
        <w:spacing w:after="0" w:line="240" w:lineRule="auto"/>
        <w:rPr>
          <w:rFonts w:ascii="Arial" w:hAnsi="Arial" w:cs="Arial"/>
        </w:rPr>
      </w:pPr>
    </w:p>
    <w:p w:rsidR="00415BC7" w:rsidRDefault="002C0A8F" w:rsidP="002C0A8F">
      <w:pPr>
        <w:spacing w:after="0" w:line="240" w:lineRule="auto"/>
        <w:rPr>
          <w:rFonts w:ascii="Arial" w:hAnsi="Arial" w:cs="Arial"/>
        </w:rPr>
      </w:pPr>
      <w:r w:rsidRPr="002C0A8F">
        <w:rPr>
          <w:rFonts w:ascii="Arial" w:hAnsi="Arial" w:cs="Arial"/>
        </w:rPr>
        <w:t xml:space="preserve">CalRecycle must make necessary determinations regarding the fee by the statutory date of August 1. </w:t>
      </w:r>
      <w:r>
        <w:rPr>
          <w:rFonts w:ascii="Arial" w:hAnsi="Arial" w:cs="Arial"/>
        </w:rPr>
        <w:t>Based on budget and accounting analysis, staff is proposing that the fee level remain at current rates.  In making that determination, staff is also proposing to realign the timing of the fee effective date to coincide with the January 1 statutory effective date.</w:t>
      </w:r>
    </w:p>
    <w:p w:rsidR="002C0A8F" w:rsidRDefault="002C0A8F" w:rsidP="002C0A8F">
      <w:pPr>
        <w:spacing w:after="0" w:line="240" w:lineRule="auto"/>
        <w:rPr>
          <w:rFonts w:ascii="Arial" w:hAnsi="Arial" w:cs="Arial"/>
        </w:rPr>
      </w:pPr>
    </w:p>
    <w:p w:rsidR="002C0A8F" w:rsidRDefault="002C0A8F" w:rsidP="002C0A8F">
      <w:pPr>
        <w:spacing w:after="0" w:line="240" w:lineRule="auto"/>
        <w:rPr>
          <w:rFonts w:ascii="Arial" w:hAnsi="Arial" w:cs="Arial"/>
        </w:rPr>
      </w:pPr>
      <w:r>
        <w:rPr>
          <w:rFonts w:ascii="Arial" w:hAnsi="Arial" w:cs="Arial"/>
        </w:rPr>
        <w:t>More information can be found at:</w:t>
      </w:r>
    </w:p>
    <w:p w:rsidR="002C0A8F" w:rsidRPr="00B801B4" w:rsidRDefault="002C0A8F" w:rsidP="002C0A8F">
      <w:pPr>
        <w:spacing w:after="0" w:line="240" w:lineRule="auto"/>
        <w:rPr>
          <w:rFonts w:ascii="Arial" w:hAnsi="Arial" w:cs="Arial"/>
        </w:rPr>
      </w:pPr>
      <w:r w:rsidRPr="002C0A8F">
        <w:rPr>
          <w:rFonts w:ascii="Arial" w:hAnsi="Arial" w:cs="Arial"/>
        </w:rPr>
        <w:t>http://www.calrecycle.ca.gov/Actions/PublicNoticeDetail.aspx?id=2148&amp;aiid=1958</w:t>
      </w:r>
    </w:p>
    <w:p w:rsidR="00A901CA" w:rsidRPr="00B801B4" w:rsidRDefault="00A901CA" w:rsidP="00A901CA">
      <w:pPr>
        <w:spacing w:after="0" w:line="240" w:lineRule="auto"/>
        <w:rPr>
          <w:rFonts w:ascii="Arial" w:hAnsi="Arial" w:cs="Arial"/>
        </w:rPr>
      </w:pPr>
    </w:p>
    <w:p w:rsidR="00A901CA" w:rsidRPr="00B801B4" w:rsidRDefault="00A901CA" w:rsidP="00A901CA">
      <w:pPr>
        <w:spacing w:after="0" w:line="240" w:lineRule="auto"/>
        <w:rPr>
          <w:rFonts w:ascii="Arial" w:hAnsi="Arial" w:cs="Arial"/>
        </w:rPr>
      </w:pPr>
      <w:r w:rsidRPr="00B801B4">
        <w:rPr>
          <w:rFonts w:ascii="Arial" w:hAnsi="Arial" w:cs="Arial"/>
          <w:u w:val="single"/>
        </w:rPr>
        <w:t>Future of Electronic Waste Management in California Project</w:t>
      </w:r>
    </w:p>
    <w:p w:rsidR="00A901CA" w:rsidRDefault="00A901CA">
      <w:pPr>
        <w:spacing w:after="0" w:line="240" w:lineRule="auto"/>
        <w:rPr>
          <w:rFonts w:ascii="Arial" w:hAnsi="Arial" w:cs="Arial"/>
        </w:rPr>
      </w:pPr>
      <w:r w:rsidRPr="00B801B4">
        <w:rPr>
          <w:rFonts w:ascii="Arial" w:hAnsi="Arial" w:cs="Arial"/>
        </w:rPr>
        <w:t xml:space="preserve">CalRecycle </w:t>
      </w:r>
      <w:r>
        <w:rPr>
          <w:rFonts w:ascii="Arial" w:hAnsi="Arial" w:cs="Arial"/>
        </w:rPr>
        <w:t>h</w:t>
      </w:r>
      <w:r w:rsidR="00415BC7">
        <w:rPr>
          <w:rFonts w:ascii="Arial" w:hAnsi="Arial" w:cs="Arial"/>
        </w:rPr>
        <w:t>e</w:t>
      </w:r>
      <w:r>
        <w:rPr>
          <w:rFonts w:ascii="Arial" w:hAnsi="Arial" w:cs="Arial"/>
        </w:rPr>
        <w:t xml:space="preserve">ldi </w:t>
      </w:r>
      <w:r w:rsidRPr="00B801B4">
        <w:rPr>
          <w:rFonts w:ascii="Arial" w:hAnsi="Arial" w:cs="Arial"/>
        </w:rPr>
        <w:t xml:space="preserve">its </w:t>
      </w:r>
      <w:r>
        <w:rPr>
          <w:rFonts w:ascii="Arial" w:hAnsi="Arial" w:cs="Arial"/>
        </w:rPr>
        <w:t>third</w:t>
      </w:r>
      <w:r w:rsidRPr="00B801B4">
        <w:rPr>
          <w:rFonts w:ascii="Arial" w:hAnsi="Arial" w:cs="Arial"/>
        </w:rPr>
        <w:t xml:space="preserve"> public workshop of this project </w:t>
      </w:r>
      <w:r>
        <w:rPr>
          <w:rFonts w:ascii="Arial" w:hAnsi="Arial" w:cs="Arial"/>
        </w:rPr>
        <w:t>June 20th</w:t>
      </w:r>
      <w:r w:rsidRPr="00B801B4">
        <w:rPr>
          <w:rFonts w:ascii="Arial" w:hAnsi="Arial" w:cs="Arial"/>
        </w:rPr>
        <w:t xml:space="preserve"> </w:t>
      </w:r>
      <w:r>
        <w:rPr>
          <w:rFonts w:ascii="Arial" w:hAnsi="Arial" w:cs="Arial"/>
        </w:rPr>
        <w:t xml:space="preserve">to </w:t>
      </w:r>
      <w:r w:rsidRPr="00B801B4">
        <w:rPr>
          <w:rFonts w:ascii="Arial" w:hAnsi="Arial" w:cs="Arial"/>
        </w:rPr>
        <w:t xml:space="preserve">continue to consider what adjustments will be </w:t>
      </w:r>
      <w:r>
        <w:rPr>
          <w:rFonts w:ascii="Arial" w:hAnsi="Arial" w:cs="Arial"/>
        </w:rPr>
        <w:t>needed or desired</w:t>
      </w:r>
      <w:r w:rsidRPr="00B801B4">
        <w:rPr>
          <w:rFonts w:ascii="Arial" w:hAnsi="Arial" w:cs="Arial"/>
        </w:rPr>
        <w:t xml:space="preserve"> in the future of electronic wast</w:t>
      </w:r>
      <w:r>
        <w:rPr>
          <w:rFonts w:ascii="Arial" w:hAnsi="Arial" w:cs="Arial"/>
        </w:rPr>
        <w:t xml:space="preserve">e management in California.  </w:t>
      </w:r>
    </w:p>
    <w:p w:rsidR="00A901CA" w:rsidRDefault="00A901CA" w:rsidP="00A901CA">
      <w:pPr>
        <w:spacing w:after="0" w:line="240" w:lineRule="auto"/>
        <w:rPr>
          <w:rFonts w:ascii="Arial" w:hAnsi="Arial" w:cs="Arial"/>
        </w:rPr>
      </w:pPr>
    </w:p>
    <w:p w:rsidR="00A901CA" w:rsidRPr="00B801B4" w:rsidRDefault="00A901CA" w:rsidP="00A901CA">
      <w:pPr>
        <w:spacing w:after="0" w:line="240" w:lineRule="auto"/>
        <w:rPr>
          <w:rFonts w:ascii="Arial" w:hAnsi="Arial" w:cs="Arial"/>
        </w:rPr>
      </w:pPr>
      <w:r w:rsidRPr="00B801B4">
        <w:rPr>
          <w:rFonts w:ascii="Arial" w:hAnsi="Arial" w:cs="Arial"/>
        </w:rPr>
        <w:t xml:space="preserve">Please note that the documents </w:t>
      </w:r>
      <w:r>
        <w:rPr>
          <w:rFonts w:ascii="Arial" w:hAnsi="Arial" w:cs="Arial"/>
        </w:rPr>
        <w:t>presented were</w:t>
      </w:r>
      <w:r w:rsidRPr="00B801B4">
        <w:rPr>
          <w:rFonts w:ascii="Arial" w:hAnsi="Arial" w:cs="Arial"/>
        </w:rPr>
        <w:t xml:space="preserve"> NOT CalRecycle policy proposals to adjust the existing CEW system.  Instead, they </w:t>
      </w:r>
      <w:r>
        <w:rPr>
          <w:rFonts w:ascii="Arial" w:hAnsi="Arial" w:cs="Arial"/>
        </w:rPr>
        <w:t>were</w:t>
      </w:r>
      <w:r w:rsidRPr="00B801B4">
        <w:rPr>
          <w:rFonts w:ascii="Arial" w:hAnsi="Arial" w:cs="Arial"/>
        </w:rPr>
        <w:t xml:space="preserve"> responsive to input at the previous workshop</w:t>
      </w:r>
      <w:r>
        <w:rPr>
          <w:rFonts w:ascii="Arial" w:hAnsi="Arial" w:cs="Arial"/>
        </w:rPr>
        <w:t>s</w:t>
      </w:r>
      <w:r w:rsidRPr="00B801B4">
        <w:rPr>
          <w:rFonts w:ascii="Arial" w:hAnsi="Arial" w:cs="Arial"/>
        </w:rPr>
        <w:t xml:space="preserve"> and are in</w:t>
      </w:r>
      <w:r>
        <w:rPr>
          <w:rFonts w:ascii="Arial" w:hAnsi="Arial" w:cs="Arial"/>
        </w:rPr>
        <w:t>tended for discussion purposes to i</w:t>
      </w:r>
      <w:r w:rsidRPr="00B801B4">
        <w:rPr>
          <w:rFonts w:ascii="Arial" w:hAnsi="Arial" w:cs="Arial"/>
        </w:rPr>
        <w:t xml:space="preserve">llustrate the issues </w:t>
      </w:r>
      <w:r>
        <w:rPr>
          <w:rFonts w:ascii="Arial" w:hAnsi="Arial" w:cs="Arial"/>
        </w:rPr>
        <w:t>what</w:t>
      </w:r>
      <w:r w:rsidRPr="00B801B4">
        <w:rPr>
          <w:rFonts w:ascii="Arial" w:hAnsi="Arial" w:cs="Arial"/>
        </w:rPr>
        <w:t xml:space="preserve"> would need to be considered before moving forward with any specific proposal.  For more information, see the </w:t>
      </w:r>
      <w:r>
        <w:rPr>
          <w:rFonts w:ascii="Arial" w:hAnsi="Arial" w:cs="Arial"/>
        </w:rPr>
        <w:t>E-waste Futures web area</w:t>
      </w:r>
      <w:r w:rsidRPr="00B801B4">
        <w:rPr>
          <w:rFonts w:ascii="Arial" w:hAnsi="Arial" w:cs="Arial"/>
        </w:rPr>
        <w:t>:</w:t>
      </w:r>
    </w:p>
    <w:p w:rsidR="00A901CA" w:rsidRDefault="00C32183" w:rsidP="00A901CA">
      <w:pPr>
        <w:spacing w:after="0" w:line="240" w:lineRule="auto"/>
      </w:pPr>
      <w:hyperlink r:id="rId89" w:history="1">
        <w:r w:rsidR="00A901CA" w:rsidRPr="003148B6">
          <w:rPr>
            <w:rStyle w:val="Hyperlink"/>
          </w:rPr>
          <w:t>http://www.calrecycle.ca.gov/Electronics/Future/Default.htm</w:t>
        </w:r>
      </w:hyperlink>
    </w:p>
    <w:p w:rsidR="00C52719" w:rsidRPr="00B801B4" w:rsidRDefault="00C52719">
      <w:pPr>
        <w:spacing w:after="0" w:line="240" w:lineRule="auto"/>
        <w:rPr>
          <w:rFonts w:ascii="Arial" w:hAnsi="Arial" w:cs="Arial"/>
          <w:b/>
          <w:bCs/>
        </w:rPr>
      </w:pPr>
    </w:p>
    <w:p w:rsidR="003C4441" w:rsidRPr="00B801B4" w:rsidRDefault="003C4441" w:rsidP="003C4441">
      <w:pPr>
        <w:spacing w:after="0" w:line="240" w:lineRule="auto"/>
        <w:rPr>
          <w:rFonts w:ascii="Arial" w:hAnsi="Arial" w:cs="Arial"/>
          <w:b/>
        </w:rPr>
      </w:pPr>
      <w:r w:rsidRPr="00B801B4">
        <w:rPr>
          <w:rFonts w:ascii="Arial" w:hAnsi="Arial" w:cs="Arial"/>
          <w:b/>
        </w:rPr>
        <w:t xml:space="preserve">Paint Stewardship Program </w:t>
      </w:r>
    </w:p>
    <w:p w:rsidR="003C4441" w:rsidRPr="00B801B4" w:rsidRDefault="003C4441" w:rsidP="003C4441">
      <w:pPr>
        <w:spacing w:after="0" w:line="240" w:lineRule="auto"/>
        <w:rPr>
          <w:rFonts w:ascii="Arial" w:eastAsia="Times New Roman" w:hAnsi="Arial" w:cs="Arial"/>
        </w:rPr>
      </w:pPr>
      <w:r w:rsidRPr="00B801B4">
        <w:rPr>
          <w:rFonts w:ascii="Arial" w:eastAsia="Times New Roman" w:hAnsi="Arial" w:cs="Arial"/>
        </w:rPr>
        <w:t xml:space="preserve">On November 2, 2016, CalRecycle received PaintCare’s Annual Report for the 4th year of implementing the CA paint stewardship program.  CalRecycle notified PaintCare the report was found to be incomplete via a letter sent on November 22, 2016.  PaintCare resubmitted on December 1, 2016 with additional information.  </w:t>
      </w:r>
    </w:p>
    <w:p w:rsidR="003C4441" w:rsidRPr="00B801B4" w:rsidRDefault="003C4441" w:rsidP="003C4441">
      <w:pPr>
        <w:spacing w:after="0" w:line="240" w:lineRule="auto"/>
        <w:rPr>
          <w:rFonts w:ascii="Arial" w:eastAsia="Times New Roman" w:hAnsi="Arial" w:cs="Arial"/>
          <w:b/>
          <w:color w:val="FF0000"/>
        </w:rPr>
      </w:pPr>
    </w:p>
    <w:p w:rsidR="003C4441" w:rsidRPr="00B801B4" w:rsidRDefault="003C4441" w:rsidP="003C4441">
      <w:pPr>
        <w:spacing w:after="0" w:line="240" w:lineRule="auto"/>
        <w:rPr>
          <w:rFonts w:ascii="Arial" w:eastAsia="Times New Roman" w:hAnsi="Arial" w:cs="Arial"/>
        </w:rPr>
      </w:pPr>
      <w:r w:rsidRPr="00B801B4">
        <w:rPr>
          <w:rFonts w:ascii="Arial" w:eastAsia="Times New Roman" w:hAnsi="Arial" w:cs="Arial"/>
        </w:rPr>
        <w:t xml:space="preserve">CalRecycle reviewed the report and program performance for compliance with the requirements of statute and regulation for the CalRecycle Director’s consideration at the January 2017 Public Meeting:   </w:t>
      </w:r>
      <w:hyperlink r:id="rId90" w:history="1">
        <w:r w:rsidRPr="00B801B4">
          <w:rPr>
            <w:rStyle w:val="Hyperlink"/>
            <w:rFonts w:ascii="Arial" w:eastAsia="Times New Roman" w:hAnsi="Arial" w:cs="Arial"/>
          </w:rPr>
          <w:t>http://www.calrecycle.ca.gov/Actions/Documents%5c124%5c20172017%5c1825%5cRFA_Year%204%20Annual%20Report%20compliance_Final.pdf</w:t>
        </w:r>
      </w:hyperlink>
      <w:r w:rsidRPr="00B801B4">
        <w:rPr>
          <w:rFonts w:ascii="Arial" w:eastAsia="Times New Roman" w:hAnsi="Arial" w:cs="Arial"/>
        </w:rPr>
        <w:t xml:space="preserve"> </w:t>
      </w:r>
    </w:p>
    <w:p w:rsidR="003C4441" w:rsidRPr="00B801B4" w:rsidRDefault="003C4441" w:rsidP="003C4441">
      <w:pPr>
        <w:spacing w:after="0" w:line="240" w:lineRule="auto"/>
        <w:rPr>
          <w:rFonts w:ascii="Arial" w:eastAsia="Times New Roman" w:hAnsi="Arial" w:cs="Arial"/>
        </w:rPr>
      </w:pPr>
    </w:p>
    <w:p w:rsidR="003C4441" w:rsidRPr="00B801B4" w:rsidRDefault="00C32183" w:rsidP="003C4441">
      <w:pPr>
        <w:spacing w:after="0" w:line="240" w:lineRule="auto"/>
        <w:rPr>
          <w:rFonts w:ascii="Arial" w:eastAsia="Times New Roman" w:hAnsi="Arial" w:cs="Arial"/>
        </w:rPr>
      </w:pPr>
      <w:hyperlink r:id="rId91" w:history="1">
        <w:r w:rsidR="003C4441" w:rsidRPr="00B801B4">
          <w:rPr>
            <w:rStyle w:val="Hyperlink"/>
            <w:rFonts w:ascii="Arial" w:hAnsi="Arial" w:cs="Arial"/>
            <w:lang w:val="en"/>
          </w:rPr>
          <w:t>CalRecycle determined the report was compliant on January 24, 2017</w:t>
        </w:r>
      </w:hyperlink>
      <w:r w:rsidR="003C4441" w:rsidRPr="00B801B4">
        <w:rPr>
          <w:rFonts w:ascii="Arial" w:hAnsi="Arial" w:cs="Arial"/>
          <w:lang w:val="en"/>
        </w:rPr>
        <w:t>.</w:t>
      </w:r>
    </w:p>
    <w:p w:rsidR="003C4441" w:rsidRPr="00B801B4" w:rsidRDefault="003C4441" w:rsidP="003C4441">
      <w:pPr>
        <w:spacing w:after="0" w:line="240" w:lineRule="auto"/>
        <w:rPr>
          <w:rFonts w:ascii="Arial" w:eastAsia="Times New Roman" w:hAnsi="Arial" w:cs="Arial"/>
        </w:rPr>
      </w:pPr>
    </w:p>
    <w:p w:rsidR="003C4441" w:rsidRPr="00B801B4" w:rsidRDefault="003C4441" w:rsidP="003C4441">
      <w:pPr>
        <w:spacing w:after="0" w:line="240" w:lineRule="auto"/>
        <w:rPr>
          <w:rFonts w:ascii="Arial" w:eastAsia="Times New Roman" w:hAnsi="Arial" w:cs="Arial"/>
        </w:rPr>
      </w:pPr>
      <w:r w:rsidRPr="00B801B4">
        <w:rPr>
          <w:rFonts w:ascii="Arial" w:eastAsia="Times New Roman" w:hAnsi="Arial" w:cs="Arial"/>
        </w:rPr>
        <w:t>More information on the annual report review process, including a copy of PaintCare's Year 4 Annual Report and CalRecycle’s Completeness Letter, can be found on CalRecycle's Paint Stewardship Program Annual Reporting webpage at </w:t>
      </w:r>
      <w:hyperlink r:id="rId92" w:history="1">
        <w:r w:rsidRPr="00B801B4">
          <w:rPr>
            <w:rFonts w:ascii="Arial" w:eastAsia="Times New Roman" w:hAnsi="Arial" w:cs="Arial"/>
            <w:color w:val="3754D4"/>
            <w:u w:val="single"/>
          </w:rPr>
          <w:t>www.calrecycle.ca.gov/Paint/AnnualReport/</w:t>
        </w:r>
      </w:hyperlink>
      <w:r w:rsidRPr="00B801B4">
        <w:rPr>
          <w:rFonts w:ascii="Arial" w:eastAsia="Times New Roman" w:hAnsi="Arial" w:cs="Arial"/>
        </w:rPr>
        <w:t xml:space="preserve">.  </w:t>
      </w:r>
    </w:p>
    <w:p w:rsidR="003C4441" w:rsidRPr="00B801B4" w:rsidRDefault="003C4441" w:rsidP="003C4441">
      <w:pPr>
        <w:spacing w:after="0" w:line="240" w:lineRule="auto"/>
        <w:rPr>
          <w:rFonts w:ascii="Arial" w:eastAsia="Times New Roman" w:hAnsi="Arial" w:cs="Arial"/>
        </w:rPr>
      </w:pPr>
    </w:p>
    <w:p w:rsidR="00DA55DC" w:rsidRPr="003C4441" w:rsidRDefault="003C4441" w:rsidP="003C4441">
      <w:pPr>
        <w:pStyle w:val="Default"/>
        <w:rPr>
          <w:sz w:val="22"/>
          <w:szCs w:val="22"/>
        </w:rPr>
      </w:pPr>
      <w:r w:rsidRPr="00B801B4">
        <w:rPr>
          <w:sz w:val="22"/>
          <w:szCs w:val="22"/>
        </w:rPr>
        <w:t>CalRecycle’s Architectural Paint Stewardship Program Annual Administrative Fees of $403,490.06 for the period of July 1, 2015 – June 30, 2016, were approved by CalRecycle’s Director at the September 20, 2016 Public Meeting, as directed by the Architectural Paint Stewardship Law (Public Resources Code §§ 48700 - 48706 and § 18958 of Title 14 of the California Code of Regulations).</w:t>
      </w:r>
    </w:p>
    <w:p w:rsidR="003C4441" w:rsidRPr="00B801B4" w:rsidRDefault="003C4441">
      <w:pPr>
        <w:spacing w:after="0" w:line="240" w:lineRule="auto"/>
        <w:rPr>
          <w:rFonts w:ascii="Arial" w:hAnsi="Arial" w:cs="Arial"/>
          <w:b/>
          <w:bCs/>
        </w:rPr>
      </w:pPr>
    </w:p>
    <w:p w:rsidR="00DA55DC" w:rsidRPr="00B801B4" w:rsidRDefault="00DA55DC">
      <w:pPr>
        <w:spacing w:after="0" w:line="240" w:lineRule="auto"/>
        <w:rPr>
          <w:rFonts w:ascii="Arial" w:hAnsi="Arial" w:cs="Arial"/>
          <w:b/>
          <w:bCs/>
        </w:rPr>
      </w:pPr>
      <w:r w:rsidRPr="00B801B4">
        <w:rPr>
          <w:rFonts w:ascii="Arial" w:hAnsi="Arial" w:cs="Arial"/>
          <w:b/>
          <w:bCs/>
        </w:rPr>
        <w:t>Mattress Stewardship</w:t>
      </w:r>
    </w:p>
    <w:p w:rsidR="00DA55DC" w:rsidRPr="00B801B4" w:rsidRDefault="00DA55DC">
      <w:pPr>
        <w:autoSpaceDE w:val="0"/>
        <w:autoSpaceDN w:val="0"/>
        <w:adjustRightInd w:val="0"/>
        <w:spacing w:after="0" w:line="240" w:lineRule="auto"/>
        <w:rPr>
          <w:rFonts w:ascii="Arial" w:hAnsi="Arial" w:cs="Arial"/>
          <w:color w:val="000000"/>
        </w:rPr>
      </w:pPr>
    </w:p>
    <w:p w:rsidR="00DA55DC" w:rsidRPr="00B801B4" w:rsidRDefault="00DA55DC">
      <w:pPr>
        <w:autoSpaceDE w:val="0"/>
        <w:autoSpaceDN w:val="0"/>
        <w:adjustRightInd w:val="0"/>
        <w:spacing w:after="0" w:line="240" w:lineRule="auto"/>
        <w:rPr>
          <w:rFonts w:ascii="Arial" w:hAnsi="Arial" w:cs="Arial"/>
        </w:rPr>
      </w:pPr>
      <w:r w:rsidRPr="00B801B4">
        <w:rPr>
          <w:rFonts w:ascii="Arial" w:hAnsi="Arial" w:cs="Arial"/>
        </w:rPr>
        <w:t>The Mattress Recycling Council (MRC) submitted the Used Mattress Recovery and Recycling Plan and Budget to CalRecycle on July I, 2015. As directed by the Used Mattress Recovery and Recycling Act [Chapter 388, Statutes of</w:t>
      </w:r>
      <w:r w:rsidR="006523E9" w:rsidRPr="00B801B4">
        <w:rPr>
          <w:rFonts w:ascii="Arial" w:hAnsi="Arial" w:cs="Arial"/>
        </w:rPr>
        <w:t xml:space="preserve"> </w:t>
      </w:r>
      <w:r w:rsidRPr="00B801B4">
        <w:rPr>
          <w:rFonts w:ascii="Arial" w:hAnsi="Arial" w:cs="Arial"/>
        </w:rPr>
        <w:t xml:space="preserve">2013, Public Resources Code sections 42985-42994, CalRecycle approved the Budget and granted conditional approval of the Plan on October 1, 2015. Final approval was pending submittal of a revised Plan that adequately addresses the issues outlined in the September 15, 2015, Request for Approval. The MRC submitted a revised Plan to CalRecycle on November 30, 2015. </w:t>
      </w:r>
      <w:r w:rsidR="00DB1410">
        <w:rPr>
          <w:rFonts w:ascii="Arial" w:hAnsi="Arial" w:cs="Arial"/>
        </w:rPr>
        <w:t>S</w:t>
      </w:r>
      <w:r w:rsidRPr="00B801B4">
        <w:rPr>
          <w:rFonts w:ascii="Arial" w:hAnsi="Arial" w:cs="Arial"/>
        </w:rPr>
        <w:t>taff recommended approval of the revised Used Mattress Recovery and Recycling Plan</w:t>
      </w:r>
      <w:r w:rsidR="00DB1410" w:rsidRPr="00DB1410">
        <w:rPr>
          <w:rFonts w:ascii="Arial" w:hAnsi="Arial" w:cs="Arial"/>
        </w:rPr>
        <w:t xml:space="preserve"> </w:t>
      </w:r>
      <w:r w:rsidR="00DB1410">
        <w:rPr>
          <w:rFonts w:ascii="Arial" w:hAnsi="Arial" w:cs="Arial"/>
        </w:rPr>
        <w:t>a</w:t>
      </w:r>
      <w:r w:rsidR="00DB1410" w:rsidRPr="00B801B4">
        <w:rPr>
          <w:rFonts w:ascii="Arial" w:hAnsi="Arial" w:cs="Arial"/>
        </w:rPr>
        <w:t>t the January 26, 2016 Public Meeting,</w:t>
      </w:r>
      <w:r w:rsidR="00DB1410" w:rsidRPr="00DB1410">
        <w:rPr>
          <w:rFonts w:ascii="Arial" w:hAnsi="Arial" w:cs="Arial"/>
        </w:rPr>
        <w:t xml:space="preserve"> </w:t>
      </w:r>
      <w:r w:rsidR="00DB1410">
        <w:rPr>
          <w:rFonts w:ascii="Arial" w:hAnsi="Arial" w:cs="Arial"/>
        </w:rPr>
        <w:t>and the revised plan was approved on January 29, 2016.</w:t>
      </w:r>
    </w:p>
    <w:p w:rsidR="00C377B4" w:rsidRPr="00B801B4" w:rsidRDefault="00C377B4">
      <w:pPr>
        <w:autoSpaceDE w:val="0"/>
        <w:autoSpaceDN w:val="0"/>
        <w:adjustRightInd w:val="0"/>
        <w:spacing w:after="0" w:line="240" w:lineRule="auto"/>
        <w:rPr>
          <w:rFonts w:ascii="Arial" w:hAnsi="Arial" w:cs="Arial"/>
        </w:rPr>
      </w:pPr>
    </w:p>
    <w:p w:rsidR="00DA55DC" w:rsidRPr="00B801B4" w:rsidRDefault="00DA55DC">
      <w:pPr>
        <w:autoSpaceDE w:val="0"/>
        <w:autoSpaceDN w:val="0"/>
        <w:adjustRightInd w:val="0"/>
        <w:spacing w:after="0" w:line="240" w:lineRule="auto"/>
        <w:rPr>
          <w:rFonts w:ascii="Arial" w:hAnsi="Arial" w:cs="Arial"/>
        </w:rPr>
      </w:pPr>
      <w:r w:rsidRPr="00B801B4">
        <w:rPr>
          <w:rFonts w:ascii="Arial" w:hAnsi="Arial" w:cs="Arial"/>
        </w:rPr>
        <w:t xml:space="preserve">The Mattress Recycling Council (MRC) submitted the 2017 Used Mattress Recovery and Recycling Plan Budget (2017 Budget) to CalRecycle on June 21, 2016. As directed by the Used Mattress Recovery and Recycling Act [Chapter 388, Statutes of 2013 (Hancock, Senate Bill 254)], Public Resources Code (PRC) sections 42985-42994, </w:t>
      </w:r>
      <w:r w:rsidR="00DB1410" w:rsidRPr="00DB1410">
        <w:rPr>
          <w:rFonts w:ascii="Arial" w:hAnsi="Arial" w:cs="Arial"/>
          <w:lang w:val="en"/>
        </w:rPr>
        <w:t>CalRecycle has 90 days to approve or disapprove the Budget</w:t>
      </w:r>
      <w:r w:rsidR="00DB1410">
        <w:rPr>
          <w:rFonts w:ascii="Arial" w:hAnsi="Arial" w:cs="Arial"/>
          <w:lang w:val="en"/>
        </w:rPr>
        <w:t>.</w:t>
      </w:r>
      <w:r w:rsidRPr="00B801B4">
        <w:rPr>
          <w:rFonts w:ascii="Arial" w:hAnsi="Arial" w:cs="Arial"/>
        </w:rPr>
        <w:t xml:space="preserve"> An item was presented at the September 20, 2016 Public Meeting recommending approval of the proposed budget.</w:t>
      </w:r>
      <w:r w:rsidR="00DB1410">
        <w:rPr>
          <w:rFonts w:ascii="Arial" w:hAnsi="Arial" w:cs="Arial"/>
        </w:rPr>
        <w:t xml:space="preserve"> The 2018 Budget is due on July 1, 2017. </w:t>
      </w:r>
      <w:r w:rsidR="00DB1410" w:rsidRPr="00B801B4">
        <w:rPr>
          <w:rFonts w:ascii="Arial" w:hAnsi="Arial" w:cs="Arial"/>
        </w:rPr>
        <w:t>CalRecycle must approve or disapprove the</w:t>
      </w:r>
      <w:r w:rsidR="00DB1410">
        <w:rPr>
          <w:rFonts w:ascii="Arial" w:hAnsi="Arial" w:cs="Arial"/>
        </w:rPr>
        <w:t xml:space="preserve"> Budget on or by October 1, 2017</w:t>
      </w:r>
      <w:r w:rsidR="00DB1410" w:rsidRPr="00B801B4">
        <w:rPr>
          <w:rFonts w:ascii="Arial" w:hAnsi="Arial" w:cs="Arial"/>
        </w:rPr>
        <w:t>.</w:t>
      </w:r>
    </w:p>
    <w:p w:rsidR="00C377B4" w:rsidRDefault="00C377B4">
      <w:pPr>
        <w:spacing w:after="0" w:line="240" w:lineRule="auto"/>
        <w:rPr>
          <w:rFonts w:ascii="Arial" w:hAnsi="Arial" w:cs="Arial"/>
        </w:rPr>
      </w:pPr>
    </w:p>
    <w:p w:rsidR="00DB1410" w:rsidRPr="00DB1410" w:rsidRDefault="00DB1410" w:rsidP="00DB1410">
      <w:pPr>
        <w:spacing w:after="0" w:line="240" w:lineRule="auto"/>
        <w:rPr>
          <w:rFonts w:ascii="Arial" w:hAnsi="Arial" w:cs="Arial"/>
        </w:rPr>
      </w:pPr>
      <w:r w:rsidRPr="00DB1410">
        <w:rPr>
          <w:rFonts w:ascii="Arial" w:hAnsi="Arial" w:cs="Arial"/>
        </w:rPr>
        <w:t xml:space="preserve">The Used Mattress Recovery and Recycling Act requires the CalRecycle Director to appoint an advisory committee to be part of the mattress recycling organization. The Director originally appointed 13 individuals to fill the general stakeholder categories recommended in statute. On April 25, 2017 the Director appointed Curtis Michelini, Sr. into the Solid Waste Industry category to fill a vacancy in that category created by a change in one of the appointees employment affiliations, as described in the </w:t>
      </w:r>
      <w:hyperlink r:id="rId93" w:history="1">
        <w:r w:rsidRPr="00DB1410">
          <w:rPr>
            <w:rStyle w:val="Hyperlink"/>
            <w:rFonts w:ascii="Arial" w:hAnsi="Arial" w:cs="Arial"/>
          </w:rPr>
          <w:t>April Request for Approval</w:t>
        </w:r>
      </w:hyperlink>
      <w:r w:rsidRPr="00DB1410">
        <w:rPr>
          <w:rFonts w:ascii="Arial" w:hAnsi="Arial" w:cs="Arial"/>
        </w:rPr>
        <w:t>.</w:t>
      </w:r>
    </w:p>
    <w:p w:rsidR="00DB1410" w:rsidRPr="00DB1410" w:rsidRDefault="00DB1410" w:rsidP="00DB1410">
      <w:pPr>
        <w:spacing w:after="0" w:line="240" w:lineRule="auto"/>
        <w:rPr>
          <w:rFonts w:ascii="Arial" w:hAnsi="Arial" w:cs="Arial"/>
          <w:lang w:val="en"/>
        </w:rPr>
      </w:pPr>
    </w:p>
    <w:p w:rsidR="00DB1410" w:rsidRDefault="00DB1410" w:rsidP="00DB1410">
      <w:pPr>
        <w:spacing w:after="0" w:line="240" w:lineRule="auto"/>
        <w:rPr>
          <w:rFonts w:ascii="Arial" w:hAnsi="Arial" w:cs="Arial"/>
          <w:lang w:val="en"/>
        </w:rPr>
      </w:pPr>
      <w:r w:rsidRPr="00DB1410">
        <w:rPr>
          <w:rFonts w:ascii="Arial" w:hAnsi="Arial" w:cs="Arial"/>
          <w:lang w:val="en"/>
        </w:rPr>
        <w:t xml:space="preserve">In accordance with the </w:t>
      </w:r>
      <w:hyperlink r:id="rId94" w:history="1">
        <w:r w:rsidRPr="00DB1410">
          <w:rPr>
            <w:rStyle w:val="Hyperlink"/>
            <w:rFonts w:ascii="Arial" w:hAnsi="Arial" w:cs="Arial"/>
            <w:lang w:val="en"/>
          </w:rPr>
          <w:t>California Used Mattress Recovery and Recycling Act</w:t>
        </w:r>
      </w:hyperlink>
      <w:r w:rsidRPr="00DB1410">
        <w:rPr>
          <w:rFonts w:ascii="Arial" w:hAnsi="Arial" w:cs="Arial"/>
          <w:lang w:val="en"/>
        </w:rPr>
        <w:t xml:space="preserve">, mattress recyclers, renovators, and solid waste facilities (reporting entities), as defined by </w:t>
      </w:r>
      <w:hyperlink r:id="rId95" w:history="1">
        <w:r w:rsidRPr="00DB1410">
          <w:rPr>
            <w:rStyle w:val="Hyperlink"/>
            <w:rFonts w:ascii="Arial" w:hAnsi="Arial" w:cs="Arial"/>
            <w:lang w:val="en"/>
          </w:rPr>
          <w:t>PRC Section 42986</w:t>
        </w:r>
      </w:hyperlink>
      <w:r w:rsidRPr="00DB1410">
        <w:rPr>
          <w:rFonts w:ascii="Arial" w:hAnsi="Arial" w:cs="Arial"/>
          <w:lang w:val="en"/>
        </w:rPr>
        <w:t>, must submit an annual report to CalRecycle and the Mattress Recycling Council by May 1, 2017 (and each year thereafter). The Department will be using this data to establish the state mattress recycling baseline amount and recycling goals.</w:t>
      </w:r>
    </w:p>
    <w:p w:rsidR="00DB1410" w:rsidRDefault="00DB1410" w:rsidP="00DB1410">
      <w:pPr>
        <w:spacing w:after="0" w:line="240" w:lineRule="auto"/>
        <w:rPr>
          <w:rFonts w:ascii="Arial" w:hAnsi="Arial" w:cs="Arial"/>
        </w:rPr>
      </w:pPr>
    </w:p>
    <w:p w:rsidR="00F57A14" w:rsidRDefault="00F57A14" w:rsidP="00DB1410">
      <w:pPr>
        <w:spacing w:after="0" w:line="240" w:lineRule="auto"/>
        <w:rPr>
          <w:rFonts w:ascii="Arial" w:hAnsi="Arial" w:cs="Arial"/>
        </w:rPr>
      </w:pPr>
      <w:r w:rsidRPr="00F57A14">
        <w:rPr>
          <w:rFonts w:ascii="Arial" w:hAnsi="Arial" w:cs="Arial"/>
        </w:rPr>
        <w:t>The Mattress Recycling Council (MRC) submitted its 2016 Used Mattress Recovery and Recycling Annual Report (Annual Report) to the Department on June 30, 2017.</w:t>
      </w:r>
      <w:r>
        <w:rPr>
          <w:rFonts w:ascii="Arial" w:hAnsi="Arial" w:cs="Arial"/>
        </w:rPr>
        <w:t xml:space="preserve">  </w:t>
      </w:r>
      <w:r w:rsidRPr="00F57A14">
        <w:rPr>
          <w:rFonts w:ascii="Arial" w:hAnsi="Arial" w:cs="Arial"/>
        </w:rPr>
        <w:t xml:space="preserve">CalRecycle must approve, disapprove, or conditionally approve the Annual Report within 60 days of submittal. </w:t>
      </w:r>
      <w:r>
        <w:rPr>
          <w:rFonts w:ascii="Arial" w:hAnsi="Arial" w:cs="Arial"/>
        </w:rPr>
        <w:t>Staff presented the</w:t>
      </w:r>
      <w:r w:rsidRPr="00F57A14">
        <w:rPr>
          <w:rFonts w:ascii="Arial" w:hAnsi="Arial" w:cs="Arial"/>
        </w:rPr>
        <w:t xml:space="preserve"> item request</w:t>
      </w:r>
      <w:r>
        <w:rPr>
          <w:rFonts w:ascii="Arial" w:hAnsi="Arial" w:cs="Arial"/>
        </w:rPr>
        <w:t>ing</w:t>
      </w:r>
      <w:r w:rsidRPr="00F57A14">
        <w:rPr>
          <w:rFonts w:ascii="Arial" w:hAnsi="Arial" w:cs="Arial"/>
        </w:rPr>
        <w:t xml:space="preserve"> the Director’s compliance determination regarding the Annual Report</w:t>
      </w:r>
      <w:r>
        <w:rPr>
          <w:rFonts w:ascii="Arial" w:hAnsi="Arial" w:cs="Arial"/>
        </w:rPr>
        <w:t xml:space="preserve"> at the August 15, 2017 monthly public meeting with a recommendation for</w:t>
      </w:r>
      <w:r w:rsidRPr="00F57A14">
        <w:rPr>
          <w:rFonts w:ascii="Arial" w:hAnsi="Arial" w:cs="Arial"/>
        </w:rPr>
        <w:t xml:space="preserve"> conditional approval of the MRC’s Annual Report, pending submittal of a revised 2016 Annual Report that adequately addresses the items outlined in </w:t>
      </w:r>
      <w:r>
        <w:rPr>
          <w:rFonts w:ascii="Arial" w:hAnsi="Arial" w:cs="Arial"/>
        </w:rPr>
        <w:t>the</w:t>
      </w:r>
      <w:r w:rsidRPr="00F57A14">
        <w:rPr>
          <w:rFonts w:ascii="Arial" w:hAnsi="Arial" w:cs="Arial"/>
        </w:rPr>
        <w:t xml:space="preserve"> Request for Approval.</w:t>
      </w:r>
      <w:r>
        <w:rPr>
          <w:rFonts w:ascii="Arial" w:hAnsi="Arial" w:cs="Arial"/>
        </w:rPr>
        <w:t xml:space="preserve"> Additional details regarding the 2016 Annual Report</w:t>
      </w:r>
      <w:r w:rsidR="00EE19BE">
        <w:rPr>
          <w:rFonts w:ascii="Arial" w:hAnsi="Arial" w:cs="Arial"/>
        </w:rPr>
        <w:t xml:space="preserve"> and the Request for Approval are found at: </w:t>
      </w:r>
      <w:hyperlink r:id="rId96" w:history="1">
        <w:r w:rsidR="00EE19BE" w:rsidRPr="00677839">
          <w:rPr>
            <w:rStyle w:val="Hyperlink"/>
            <w:rFonts w:ascii="Arial" w:hAnsi="Arial" w:cs="Arial"/>
          </w:rPr>
          <w:t>http://www.calrecycle.ca.gov/Actions/PublicNoticeDetail.aspx?id=2160&amp;aiid=1966</w:t>
        </w:r>
      </w:hyperlink>
      <w:r w:rsidR="00EE19BE">
        <w:rPr>
          <w:rFonts w:ascii="Arial" w:hAnsi="Arial" w:cs="Arial"/>
        </w:rPr>
        <w:t>.</w:t>
      </w:r>
    </w:p>
    <w:p w:rsidR="00EE19BE" w:rsidRDefault="00EE19BE" w:rsidP="00DB1410">
      <w:pPr>
        <w:spacing w:after="0" w:line="240" w:lineRule="auto"/>
        <w:rPr>
          <w:rFonts w:ascii="Arial" w:hAnsi="Arial" w:cs="Arial"/>
        </w:rPr>
      </w:pPr>
    </w:p>
    <w:p w:rsidR="00EE19BE" w:rsidRDefault="00EE19BE" w:rsidP="00DB1410">
      <w:pPr>
        <w:spacing w:after="0" w:line="240" w:lineRule="auto"/>
        <w:rPr>
          <w:rFonts w:ascii="Arial" w:hAnsi="Arial" w:cs="Arial"/>
        </w:rPr>
      </w:pPr>
      <w:r>
        <w:rPr>
          <w:rFonts w:ascii="Arial" w:hAnsi="Arial" w:cs="Arial"/>
        </w:rPr>
        <w:t xml:space="preserve">The </w:t>
      </w:r>
      <w:r w:rsidRPr="00EE19BE">
        <w:rPr>
          <w:rFonts w:ascii="Arial" w:hAnsi="Arial" w:cs="Arial"/>
        </w:rPr>
        <w:t>MRC submitted its revised Proposed 2018 Annual Budget based on staff recommendations following initial review of the budget</w:t>
      </w:r>
      <w:r>
        <w:rPr>
          <w:rFonts w:ascii="Arial" w:hAnsi="Arial" w:cs="Arial"/>
        </w:rPr>
        <w:t>,</w:t>
      </w:r>
      <w:r w:rsidRPr="00EE19BE">
        <w:rPr>
          <w:rFonts w:ascii="Arial" w:hAnsi="Arial" w:cs="Arial"/>
        </w:rPr>
        <w:t xml:space="preserve"> </w:t>
      </w:r>
      <w:r>
        <w:rPr>
          <w:rFonts w:ascii="Arial" w:hAnsi="Arial" w:cs="Arial"/>
        </w:rPr>
        <w:t xml:space="preserve">which </w:t>
      </w:r>
      <w:r w:rsidRPr="00EE19BE">
        <w:rPr>
          <w:rFonts w:ascii="Arial" w:hAnsi="Arial" w:cs="Arial"/>
        </w:rPr>
        <w:t>is now posted (as well as the initial version) and we’ve asked for public comments through Aug 24th</w:t>
      </w:r>
      <w:r>
        <w:rPr>
          <w:rFonts w:ascii="Arial" w:hAnsi="Arial" w:cs="Arial"/>
        </w:rPr>
        <w:t>on the CalRecycle website. The public meeting agenda item</w:t>
      </w:r>
      <w:r w:rsidRPr="00EE19BE">
        <w:rPr>
          <w:rFonts w:ascii="Arial" w:hAnsi="Arial" w:cs="Arial"/>
        </w:rPr>
        <w:t xml:space="preserve"> for approval or disapproval </w:t>
      </w:r>
      <w:r>
        <w:rPr>
          <w:rFonts w:ascii="Arial" w:hAnsi="Arial" w:cs="Arial"/>
        </w:rPr>
        <w:t xml:space="preserve">of the budget </w:t>
      </w:r>
      <w:r w:rsidRPr="00EE19BE">
        <w:rPr>
          <w:rFonts w:ascii="Arial" w:hAnsi="Arial" w:cs="Arial"/>
        </w:rPr>
        <w:t>will be presented in September</w:t>
      </w:r>
      <w:r>
        <w:rPr>
          <w:rFonts w:ascii="Arial" w:hAnsi="Arial" w:cs="Arial"/>
        </w:rPr>
        <w:t xml:space="preserve"> 2017</w:t>
      </w:r>
      <w:r w:rsidRPr="00EE19BE">
        <w:rPr>
          <w:rFonts w:ascii="Arial" w:hAnsi="Arial" w:cs="Arial"/>
        </w:rPr>
        <w:t xml:space="preserve">.  </w:t>
      </w:r>
    </w:p>
    <w:p w:rsidR="00EE19BE" w:rsidRDefault="00EE19BE" w:rsidP="00DB1410">
      <w:pPr>
        <w:spacing w:after="0" w:line="240" w:lineRule="auto"/>
        <w:rPr>
          <w:rFonts w:ascii="Arial" w:hAnsi="Arial" w:cs="Arial"/>
        </w:rPr>
      </w:pPr>
    </w:p>
    <w:p w:rsidR="00EE19BE" w:rsidRDefault="00EE19BE" w:rsidP="00DB1410">
      <w:pPr>
        <w:spacing w:after="0" w:line="240" w:lineRule="auto"/>
        <w:rPr>
          <w:rFonts w:ascii="Arial" w:hAnsi="Arial" w:cs="Arial"/>
        </w:rPr>
      </w:pPr>
      <w:r w:rsidRPr="00EE19BE">
        <w:rPr>
          <w:rFonts w:ascii="Arial" w:hAnsi="Arial" w:cs="Arial"/>
        </w:rPr>
        <w:t xml:space="preserve">On or before January 1, 2018, CalRecycle is required to establish, in consultation with the </w:t>
      </w:r>
      <w:r>
        <w:rPr>
          <w:rFonts w:ascii="Arial" w:hAnsi="Arial" w:cs="Arial"/>
        </w:rPr>
        <w:t>MRC</w:t>
      </w:r>
      <w:r w:rsidRPr="00EE19BE">
        <w:rPr>
          <w:rFonts w:ascii="Arial" w:hAnsi="Arial" w:cs="Arial"/>
        </w:rPr>
        <w:t xml:space="preserve">, the state mattress recycling baseline amount and state mattress recycling goals. CalRecycle may review and update the state mattress recycling baseline and goals, as necessary, beginning July 1, 2020. </w:t>
      </w:r>
      <w:r>
        <w:rPr>
          <w:rFonts w:ascii="Arial" w:hAnsi="Arial" w:cs="Arial"/>
        </w:rPr>
        <w:t>CalRecycle staff held a</w:t>
      </w:r>
      <w:r w:rsidRPr="00EE19BE">
        <w:rPr>
          <w:rFonts w:ascii="Arial" w:hAnsi="Arial" w:cs="Arial"/>
        </w:rPr>
        <w:t xml:space="preserve"> workshop </w:t>
      </w:r>
      <w:r>
        <w:rPr>
          <w:rFonts w:ascii="Arial" w:hAnsi="Arial" w:cs="Arial"/>
        </w:rPr>
        <w:t>on August 15, 2017</w:t>
      </w:r>
      <w:r w:rsidRPr="00EE19BE">
        <w:rPr>
          <w:rFonts w:ascii="Arial" w:hAnsi="Arial" w:cs="Arial"/>
        </w:rPr>
        <w:t xml:space="preserve"> to gather public comments and input on the draft staff proposal for the development of the state baseline amount and recycling goals to be effective January 1, 2018.</w:t>
      </w:r>
    </w:p>
    <w:p w:rsidR="00F57A14" w:rsidRPr="00B801B4" w:rsidRDefault="00F57A14" w:rsidP="00DB1410">
      <w:pPr>
        <w:spacing w:after="0" w:line="240" w:lineRule="auto"/>
        <w:rPr>
          <w:rFonts w:ascii="Arial" w:hAnsi="Arial" w:cs="Arial"/>
        </w:rPr>
      </w:pPr>
    </w:p>
    <w:p w:rsidR="00DA55DC" w:rsidRPr="00B801B4" w:rsidRDefault="00DA55DC">
      <w:pPr>
        <w:spacing w:after="0" w:line="240" w:lineRule="auto"/>
        <w:rPr>
          <w:rFonts w:ascii="Arial" w:hAnsi="Arial" w:cs="Arial"/>
        </w:rPr>
      </w:pPr>
      <w:r w:rsidRPr="00B801B4">
        <w:rPr>
          <w:rFonts w:ascii="Arial" w:hAnsi="Arial" w:cs="Arial"/>
        </w:rPr>
        <w:t>CalRecycle’s Used Mattress Program Home Page (</w:t>
      </w:r>
      <w:hyperlink r:id="rId97" w:history="1">
        <w:r w:rsidRPr="00B801B4">
          <w:rPr>
            <w:rStyle w:val="Hyperlink"/>
            <w:rFonts w:ascii="Arial" w:hAnsi="Arial" w:cs="Arial"/>
          </w:rPr>
          <w:t>www.calrecycle.ca.gov/mattresses/</w:t>
        </w:r>
      </w:hyperlink>
      <w:r w:rsidRPr="00B801B4">
        <w:rPr>
          <w:rFonts w:ascii="Arial" w:hAnsi="Arial" w:cs="Arial"/>
        </w:rPr>
        <w:t xml:space="preserve">) contains information regarding the Used Mattress Recovery and Recycling Act and CalRecycle’s responsibilities under the law.  To receive periodic messages regarding CalRecycle’s used mattressanagement activities, please sign up for the Mattress Product Stewardship Listserv at </w:t>
      </w:r>
      <w:hyperlink r:id="rId98" w:history="1">
        <w:r w:rsidRPr="00B801B4">
          <w:rPr>
            <w:rStyle w:val="Hyperlink"/>
            <w:rFonts w:ascii="Arial" w:hAnsi="Arial" w:cs="Arial"/>
          </w:rPr>
          <w:t>www.calrecycle.ca.gov/Listservs</w:t>
        </w:r>
      </w:hyperlink>
      <w:r w:rsidRPr="00B801B4">
        <w:rPr>
          <w:rFonts w:ascii="Arial" w:hAnsi="Arial" w:cs="Arial"/>
        </w:rPr>
        <w:t xml:space="preserve">.  </w:t>
      </w:r>
    </w:p>
    <w:p w:rsidR="00DA55DC" w:rsidRPr="00B801B4" w:rsidRDefault="00DA55DC">
      <w:pPr>
        <w:spacing w:after="0" w:line="240" w:lineRule="auto"/>
        <w:rPr>
          <w:rFonts w:ascii="Arial" w:hAnsi="Arial" w:cs="Arial"/>
        </w:rPr>
      </w:pPr>
    </w:p>
    <w:p w:rsidR="00DA55DC" w:rsidRPr="00B801B4" w:rsidRDefault="00DA55DC">
      <w:pPr>
        <w:spacing w:after="0" w:line="240" w:lineRule="auto"/>
        <w:rPr>
          <w:rFonts w:ascii="Arial" w:hAnsi="Arial" w:cs="Arial"/>
        </w:rPr>
      </w:pPr>
      <w:r w:rsidRPr="00B801B4">
        <w:rPr>
          <w:rFonts w:ascii="Arial" w:hAnsi="Arial" w:cs="Arial"/>
        </w:rPr>
        <w:t xml:space="preserve">Additional information on the Mattress Recycling Council’s efforts can be found on their website: </w:t>
      </w:r>
      <w:hyperlink r:id="rId99" w:history="1">
        <w:r w:rsidRPr="00B801B4">
          <w:rPr>
            <w:rStyle w:val="Hyperlink"/>
            <w:rFonts w:ascii="Arial" w:hAnsi="Arial" w:cs="Arial"/>
          </w:rPr>
          <w:t>www.mattressrecyclingcouncil.org/california</w:t>
        </w:r>
      </w:hyperlink>
      <w:r w:rsidRPr="00B801B4">
        <w:rPr>
          <w:rFonts w:ascii="Arial" w:hAnsi="Arial" w:cs="Arial"/>
        </w:rPr>
        <w:t xml:space="preserve">.  </w:t>
      </w:r>
    </w:p>
    <w:p w:rsidR="00DA55DC" w:rsidRPr="00B801B4" w:rsidRDefault="00DA55DC">
      <w:pPr>
        <w:pStyle w:val="Default"/>
        <w:rPr>
          <w:sz w:val="22"/>
          <w:szCs w:val="22"/>
        </w:rPr>
      </w:pPr>
      <w:r w:rsidRPr="00B801B4">
        <w:rPr>
          <w:sz w:val="22"/>
          <w:szCs w:val="22"/>
        </w:rPr>
        <w:t>The plan is posted on CalRecycle's website at: </w:t>
      </w:r>
      <w:hyperlink r:id="rId100" w:history="1">
        <w:r w:rsidRPr="00B801B4">
          <w:rPr>
            <w:rStyle w:val="Hyperlink"/>
            <w:sz w:val="22"/>
            <w:szCs w:val="22"/>
          </w:rPr>
          <w:t>http://www.calrecycle.ca.gov/Mattresses/Plans/default.htm</w:t>
        </w:r>
      </w:hyperlink>
      <w:r w:rsidRPr="00B801B4">
        <w:rPr>
          <w:rStyle w:val="Hyperlink"/>
          <w:sz w:val="22"/>
          <w:szCs w:val="22"/>
        </w:rPr>
        <w:t xml:space="preserve">. </w:t>
      </w:r>
    </w:p>
    <w:p w:rsidR="00DA55DC" w:rsidRPr="00B801B4" w:rsidRDefault="00DA55DC">
      <w:pPr>
        <w:autoSpaceDE w:val="0"/>
        <w:autoSpaceDN w:val="0"/>
        <w:adjustRightInd w:val="0"/>
        <w:spacing w:after="0" w:line="240" w:lineRule="auto"/>
        <w:rPr>
          <w:rFonts w:ascii="Arial" w:hAnsi="Arial" w:cs="Arial"/>
          <w:color w:val="000000"/>
        </w:rPr>
      </w:pPr>
    </w:p>
    <w:p w:rsidR="00DB1410" w:rsidRPr="00615AE4" w:rsidRDefault="00DA55DC" w:rsidP="00DB1410">
      <w:pPr>
        <w:spacing w:after="0" w:line="240" w:lineRule="auto"/>
        <w:rPr>
          <w:rFonts w:ascii="Arial" w:hAnsi="Arial" w:cs="Arial"/>
          <w:lang w:val="en"/>
        </w:rPr>
      </w:pPr>
      <w:r w:rsidRPr="00B801B4">
        <w:rPr>
          <w:rFonts w:ascii="Arial" w:hAnsi="Arial" w:cs="Arial"/>
        </w:rPr>
        <w:t xml:space="preserve">The Mattress Recycling Council has also posted the </w:t>
      </w:r>
      <w:r w:rsidR="00DB1410">
        <w:rPr>
          <w:rFonts w:ascii="Arial" w:hAnsi="Arial" w:cs="Arial"/>
        </w:rPr>
        <w:t>approved</w:t>
      </w:r>
      <w:r w:rsidR="00DB1410" w:rsidRPr="00B801B4">
        <w:rPr>
          <w:rFonts w:ascii="Arial" w:hAnsi="Arial" w:cs="Arial"/>
        </w:rPr>
        <w:t xml:space="preserve"> </w:t>
      </w:r>
      <w:r w:rsidRPr="00B801B4">
        <w:rPr>
          <w:rFonts w:ascii="Arial" w:hAnsi="Arial" w:cs="Arial"/>
        </w:rPr>
        <w:t>plan on their website at</w:t>
      </w:r>
      <w:hyperlink r:id="rId101" w:history="1">
        <w:r w:rsidR="00DB1410" w:rsidRPr="00615AE4">
          <w:rPr>
            <w:rFonts w:ascii="Arial" w:hAnsi="Arial" w:cs="Arial"/>
            <w:lang w:val="en"/>
          </w:rPr>
          <w:t>http://mattressrecyclingcouncil.org/wp-content/uploads/CA-MRC-Plan-revised-11-30-15-final.pdf</w:t>
        </w:r>
      </w:hyperlink>
      <w:r w:rsidR="00DB1410" w:rsidRPr="00615AE4">
        <w:rPr>
          <w:rFonts w:ascii="Arial" w:hAnsi="Arial" w:cs="Arial"/>
          <w:lang w:val="en"/>
        </w:rPr>
        <w:t>. The Mattress Recycling Council’s first Annual Report is due on July 1, 2017.</w:t>
      </w:r>
    </w:p>
    <w:p w:rsidR="00DA55DC" w:rsidRPr="00B801B4" w:rsidRDefault="00DA55DC">
      <w:pPr>
        <w:spacing w:after="0" w:line="240" w:lineRule="auto"/>
        <w:rPr>
          <w:rFonts w:ascii="Arial" w:hAnsi="Arial" w:cs="Arial"/>
        </w:rPr>
      </w:pPr>
    </w:p>
    <w:p w:rsidR="00DA55DC" w:rsidRPr="00B801B4" w:rsidRDefault="00DA55DC">
      <w:pPr>
        <w:spacing w:after="0" w:line="240" w:lineRule="auto"/>
        <w:rPr>
          <w:rFonts w:ascii="Arial" w:hAnsi="Arial" w:cs="Arial"/>
          <w:b/>
        </w:rPr>
      </w:pPr>
      <w:r w:rsidRPr="00B801B4">
        <w:rPr>
          <w:rFonts w:ascii="Arial" w:hAnsi="Arial" w:cs="Arial"/>
          <w:b/>
        </w:rPr>
        <w:t>Beverage Containers</w:t>
      </w:r>
    </w:p>
    <w:p w:rsidR="00DA55DC" w:rsidRPr="00B801B4" w:rsidRDefault="00DA55DC">
      <w:pPr>
        <w:spacing w:after="0" w:line="240" w:lineRule="auto"/>
        <w:rPr>
          <w:rFonts w:ascii="Arial" w:hAnsi="Arial" w:cs="Arial"/>
          <w:b/>
        </w:rPr>
      </w:pPr>
    </w:p>
    <w:p w:rsidR="00DA55DC" w:rsidRPr="00B801B4" w:rsidRDefault="00DA55DC">
      <w:pPr>
        <w:pStyle w:val="NormalWeb"/>
        <w:spacing w:before="0" w:beforeAutospacing="0" w:after="0" w:afterAutospacing="0"/>
        <w:rPr>
          <w:rFonts w:ascii="Arial" w:hAnsi="Arial" w:cs="Arial"/>
          <w:sz w:val="22"/>
          <w:szCs w:val="22"/>
        </w:rPr>
      </w:pPr>
      <w:r w:rsidRPr="00B801B4">
        <w:rPr>
          <w:rFonts w:ascii="Arial" w:hAnsi="Arial" w:cs="Arial"/>
          <w:sz w:val="22"/>
          <w:szCs w:val="22"/>
        </w:rPr>
        <w:t>A large recycler, RePlanet, closed almost 200 certified recycling centers throughout the state effective January 31. These centers primarily purchased only California Redemption Value (CRV) beverage containers. This represents a mere 10% of all certified recycling centers; however, the majority of these closures were located in Northern California.  </w:t>
      </w:r>
    </w:p>
    <w:p w:rsidR="00DA55DC" w:rsidRPr="00B801B4" w:rsidRDefault="00DA55DC">
      <w:pPr>
        <w:pStyle w:val="NormalWeb"/>
        <w:spacing w:before="0" w:beforeAutospacing="0" w:after="0" w:afterAutospacing="0"/>
        <w:rPr>
          <w:rFonts w:ascii="Arial" w:hAnsi="Arial" w:cs="Arial"/>
          <w:sz w:val="22"/>
          <w:szCs w:val="22"/>
        </w:rPr>
      </w:pPr>
      <w:r w:rsidRPr="00B801B4">
        <w:rPr>
          <w:rFonts w:ascii="Arial" w:hAnsi="Arial" w:cs="Arial"/>
          <w:sz w:val="22"/>
          <w:szCs w:val="22"/>
        </w:rPr>
        <w:t> </w:t>
      </w:r>
    </w:p>
    <w:p w:rsidR="00DA55DC" w:rsidRPr="00B801B4" w:rsidRDefault="00DA55DC">
      <w:pPr>
        <w:pStyle w:val="NormalWeb"/>
        <w:spacing w:before="0" w:beforeAutospacing="0" w:after="0" w:afterAutospacing="0"/>
        <w:rPr>
          <w:rFonts w:ascii="Arial" w:hAnsi="Arial" w:cs="Arial"/>
          <w:sz w:val="22"/>
          <w:szCs w:val="22"/>
        </w:rPr>
      </w:pPr>
      <w:r w:rsidRPr="00B801B4">
        <w:rPr>
          <w:rFonts w:ascii="Arial" w:hAnsi="Arial" w:cs="Arial"/>
          <w:sz w:val="22"/>
          <w:szCs w:val="22"/>
        </w:rPr>
        <w:t>We wanted to make you aware that your jurisdiction may receive calls from concerned residents about reduced recycling opportunities.  Please direct these callers to 1-800-RECYCLE. </w:t>
      </w:r>
    </w:p>
    <w:p w:rsidR="00DA55DC" w:rsidRPr="00B801B4" w:rsidRDefault="00DA55DC">
      <w:pPr>
        <w:pStyle w:val="NormalWeb"/>
        <w:spacing w:before="0" w:beforeAutospacing="0" w:after="0" w:afterAutospacing="0"/>
        <w:rPr>
          <w:rFonts w:ascii="Arial" w:hAnsi="Arial" w:cs="Arial"/>
          <w:sz w:val="22"/>
          <w:szCs w:val="22"/>
        </w:rPr>
      </w:pPr>
      <w:r w:rsidRPr="00B801B4">
        <w:rPr>
          <w:rFonts w:ascii="Arial" w:hAnsi="Arial" w:cs="Arial"/>
          <w:sz w:val="22"/>
          <w:szCs w:val="22"/>
        </w:rPr>
        <w:t> </w:t>
      </w:r>
    </w:p>
    <w:p w:rsidR="00DA55DC" w:rsidRPr="00B801B4" w:rsidRDefault="00DA55DC">
      <w:pPr>
        <w:pStyle w:val="NormalWeb"/>
        <w:spacing w:before="0" w:beforeAutospacing="0" w:after="0" w:afterAutospacing="0"/>
        <w:rPr>
          <w:rFonts w:ascii="Arial" w:hAnsi="Arial" w:cs="Arial"/>
          <w:sz w:val="22"/>
          <w:szCs w:val="22"/>
        </w:rPr>
      </w:pPr>
      <w:r w:rsidRPr="00B801B4">
        <w:rPr>
          <w:rFonts w:ascii="Arial" w:hAnsi="Arial" w:cs="Arial"/>
          <w:sz w:val="22"/>
          <w:szCs w:val="22"/>
        </w:rPr>
        <w:t>We will offer these callers following options:  </w:t>
      </w:r>
    </w:p>
    <w:p w:rsidR="00DA55DC" w:rsidRPr="00B801B4" w:rsidRDefault="00DA55DC">
      <w:pPr>
        <w:pStyle w:val="NormalWeb"/>
        <w:numPr>
          <w:ilvl w:val="0"/>
          <w:numId w:val="2"/>
        </w:numPr>
        <w:spacing w:before="0" w:beforeAutospacing="0" w:after="0" w:afterAutospacing="0"/>
        <w:rPr>
          <w:rFonts w:ascii="Arial" w:hAnsi="Arial" w:cs="Arial"/>
          <w:color w:val="000000"/>
          <w:sz w:val="22"/>
          <w:szCs w:val="22"/>
        </w:rPr>
      </w:pPr>
      <w:r w:rsidRPr="00B801B4">
        <w:rPr>
          <w:rFonts w:ascii="Arial" w:hAnsi="Arial" w:cs="Arial"/>
          <w:color w:val="000000"/>
          <w:sz w:val="22"/>
          <w:szCs w:val="22"/>
        </w:rPr>
        <w:t xml:space="preserve">To find other recycling opportunities, a list of operational programs is available on our website.  Users can input a local zip code, and the nearest recycling center, or other program, will be displayed.  </w:t>
      </w:r>
      <w:hyperlink r:id="rId102" w:history="1">
        <w:r w:rsidRPr="00B801B4">
          <w:rPr>
            <w:rStyle w:val="Hyperlink"/>
            <w:rFonts w:ascii="Arial" w:hAnsi="Arial" w:cs="Arial"/>
            <w:color w:val="0563C1"/>
            <w:sz w:val="22"/>
            <w:szCs w:val="22"/>
          </w:rPr>
          <w:t>http://www.calrecycle.ca.gov/BevContainer/Recyclers/Directory/Default.aspx?lang=en-US</w:t>
        </w:r>
      </w:hyperlink>
      <w:r w:rsidRPr="00B801B4">
        <w:rPr>
          <w:rFonts w:ascii="Arial" w:hAnsi="Arial" w:cs="Arial"/>
          <w:color w:val="000000"/>
          <w:sz w:val="22"/>
          <w:szCs w:val="22"/>
        </w:rPr>
        <w:t>.   </w:t>
      </w:r>
    </w:p>
    <w:p w:rsidR="00DA55DC" w:rsidRPr="00B801B4" w:rsidRDefault="00DA55DC">
      <w:pPr>
        <w:pStyle w:val="NormalWeb"/>
        <w:numPr>
          <w:ilvl w:val="0"/>
          <w:numId w:val="3"/>
        </w:numPr>
        <w:spacing w:before="0" w:beforeAutospacing="0" w:after="0" w:afterAutospacing="0"/>
        <w:rPr>
          <w:rFonts w:ascii="Arial" w:hAnsi="Arial" w:cs="Arial"/>
          <w:color w:val="000000"/>
          <w:sz w:val="22"/>
          <w:szCs w:val="22"/>
        </w:rPr>
      </w:pPr>
      <w:r w:rsidRPr="00B801B4">
        <w:rPr>
          <w:rFonts w:ascii="Arial" w:hAnsi="Arial" w:cs="Arial"/>
          <w:color w:val="000000"/>
          <w:sz w:val="22"/>
          <w:szCs w:val="22"/>
        </w:rPr>
        <w:t>In some areas, new recycling center operators may fill the vacancy left by rePlanet.  Consumers with small amounts of material may be able to hold onto the material until that happens.  </w:t>
      </w:r>
    </w:p>
    <w:p w:rsidR="00DA55DC" w:rsidRPr="00B801B4" w:rsidRDefault="00DA55DC">
      <w:pPr>
        <w:pStyle w:val="NormalWeb"/>
        <w:numPr>
          <w:ilvl w:val="0"/>
          <w:numId w:val="4"/>
        </w:numPr>
        <w:spacing w:before="0" w:beforeAutospacing="0" w:after="0" w:afterAutospacing="0"/>
        <w:rPr>
          <w:rFonts w:ascii="Arial" w:hAnsi="Arial" w:cs="Arial"/>
          <w:color w:val="000000"/>
          <w:sz w:val="22"/>
          <w:szCs w:val="22"/>
        </w:rPr>
      </w:pPr>
      <w:r w:rsidRPr="00B801B4">
        <w:rPr>
          <w:rFonts w:ascii="Arial" w:hAnsi="Arial" w:cs="Arial"/>
          <w:color w:val="000000"/>
          <w:sz w:val="22"/>
          <w:szCs w:val="22"/>
        </w:rPr>
        <w:t>In other areas, after a few months of no service from a certified recycling center, some retailers who sell CRV beverage containers may be required to redeem in store, and consumers can return the containers there for a return of the CRV they paid.  </w:t>
      </w:r>
    </w:p>
    <w:p w:rsidR="00DA55DC" w:rsidRPr="00B801B4" w:rsidRDefault="00DA55DC">
      <w:pPr>
        <w:pStyle w:val="NormalWeb"/>
        <w:numPr>
          <w:ilvl w:val="0"/>
          <w:numId w:val="5"/>
        </w:numPr>
        <w:spacing w:before="0" w:beforeAutospacing="0" w:after="0" w:afterAutospacing="0"/>
        <w:rPr>
          <w:rFonts w:ascii="Arial" w:hAnsi="Arial" w:cs="Arial"/>
          <w:color w:val="000000"/>
          <w:sz w:val="22"/>
          <w:szCs w:val="22"/>
        </w:rPr>
      </w:pPr>
      <w:r w:rsidRPr="00B801B4">
        <w:rPr>
          <w:rFonts w:ascii="Arial" w:hAnsi="Arial" w:cs="Arial"/>
          <w:color w:val="000000"/>
          <w:sz w:val="22"/>
          <w:szCs w:val="22"/>
        </w:rPr>
        <w:t>Consumers who do not wish to receive their CRV back can either donate material to certified drop-off or collection programs, nonprofit community service programs, or place materials in their curbside recycling bin, if they have access to such a program.  </w:t>
      </w:r>
    </w:p>
    <w:sectPr w:rsidR="00DA55DC" w:rsidRPr="00B801B4" w:rsidSect="00BD79AB">
      <w:footerReference w:type="default" r:id="rId10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183" w:rsidRDefault="00C32183" w:rsidP="005E4FAF">
      <w:pPr>
        <w:spacing w:after="0" w:line="240" w:lineRule="auto"/>
      </w:pPr>
      <w:r>
        <w:separator/>
      </w:r>
    </w:p>
  </w:endnote>
  <w:endnote w:type="continuationSeparator" w:id="0">
    <w:p w:rsidR="00C32183" w:rsidRDefault="00C32183" w:rsidP="005E4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183639"/>
      <w:docPartObj>
        <w:docPartGallery w:val="Page Numbers (Bottom of Page)"/>
        <w:docPartUnique/>
      </w:docPartObj>
    </w:sdtPr>
    <w:sdtEndPr>
      <w:rPr>
        <w:noProof/>
      </w:rPr>
    </w:sdtEndPr>
    <w:sdtContent>
      <w:p w:rsidR="00516BF6" w:rsidRDefault="00516BF6">
        <w:pPr>
          <w:pStyle w:val="Footer"/>
          <w:jc w:val="center"/>
        </w:pPr>
        <w:r>
          <w:fldChar w:fldCharType="begin"/>
        </w:r>
        <w:r>
          <w:instrText xml:space="preserve"> PAGE   \* MERGEFORMAT </w:instrText>
        </w:r>
        <w:r>
          <w:fldChar w:fldCharType="separate"/>
        </w:r>
        <w:r w:rsidR="008360F7">
          <w:rPr>
            <w:noProof/>
          </w:rPr>
          <w:t>17</w:t>
        </w:r>
        <w:r>
          <w:rPr>
            <w:noProof/>
          </w:rPr>
          <w:fldChar w:fldCharType="end"/>
        </w:r>
      </w:p>
    </w:sdtContent>
  </w:sdt>
  <w:p w:rsidR="00516BF6" w:rsidRDefault="00516B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183" w:rsidRDefault="00C32183" w:rsidP="005E4FAF">
      <w:pPr>
        <w:spacing w:after="0" w:line="240" w:lineRule="auto"/>
      </w:pPr>
      <w:r>
        <w:separator/>
      </w:r>
    </w:p>
  </w:footnote>
  <w:footnote w:type="continuationSeparator" w:id="0">
    <w:p w:rsidR="00C32183" w:rsidRDefault="00C32183" w:rsidP="005E4F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BC89ACA"/>
    <w:lvl w:ilvl="0">
      <w:numFmt w:val="bullet"/>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29F333E"/>
    <w:multiLevelType w:val="multilevel"/>
    <w:tmpl w:val="218430F0"/>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o"/>
      <w:lvlJc w:val="left"/>
      <w:pPr>
        <w:tabs>
          <w:tab w:val="num" w:pos="1920"/>
        </w:tabs>
        <w:ind w:left="1920" w:hanging="360"/>
      </w:pPr>
      <w:rPr>
        <w:rFonts w:ascii="Courier New" w:hAnsi="Courier New" w:hint="default"/>
        <w:sz w:val="20"/>
      </w:rPr>
    </w:lvl>
    <w:lvl w:ilvl="2" w:tentative="1">
      <w:start w:val="1"/>
      <w:numFmt w:val="bullet"/>
      <w:lvlText w:val=""/>
      <w:lvlJc w:val="left"/>
      <w:pPr>
        <w:tabs>
          <w:tab w:val="num" w:pos="2640"/>
        </w:tabs>
        <w:ind w:left="2640" w:hanging="360"/>
      </w:pPr>
      <w:rPr>
        <w:rFonts w:ascii="Wingdings" w:hAnsi="Wingdings" w:hint="default"/>
        <w:sz w:val="20"/>
      </w:rPr>
    </w:lvl>
    <w:lvl w:ilvl="3" w:tentative="1">
      <w:start w:val="1"/>
      <w:numFmt w:val="bullet"/>
      <w:lvlText w:val=""/>
      <w:lvlJc w:val="left"/>
      <w:pPr>
        <w:tabs>
          <w:tab w:val="num" w:pos="3360"/>
        </w:tabs>
        <w:ind w:left="3360" w:hanging="360"/>
      </w:pPr>
      <w:rPr>
        <w:rFonts w:ascii="Wingdings" w:hAnsi="Wingdings" w:hint="default"/>
        <w:sz w:val="20"/>
      </w:rPr>
    </w:lvl>
    <w:lvl w:ilvl="4" w:tentative="1">
      <w:start w:val="1"/>
      <w:numFmt w:val="bullet"/>
      <w:lvlText w:val=""/>
      <w:lvlJc w:val="left"/>
      <w:pPr>
        <w:tabs>
          <w:tab w:val="num" w:pos="4080"/>
        </w:tabs>
        <w:ind w:left="4080" w:hanging="360"/>
      </w:pPr>
      <w:rPr>
        <w:rFonts w:ascii="Wingdings" w:hAnsi="Wingdings" w:hint="default"/>
        <w:sz w:val="20"/>
      </w:rPr>
    </w:lvl>
    <w:lvl w:ilvl="5" w:tentative="1">
      <w:start w:val="1"/>
      <w:numFmt w:val="bullet"/>
      <w:lvlText w:val=""/>
      <w:lvlJc w:val="left"/>
      <w:pPr>
        <w:tabs>
          <w:tab w:val="num" w:pos="4800"/>
        </w:tabs>
        <w:ind w:left="4800" w:hanging="360"/>
      </w:pPr>
      <w:rPr>
        <w:rFonts w:ascii="Wingdings" w:hAnsi="Wingdings" w:hint="default"/>
        <w:sz w:val="20"/>
      </w:rPr>
    </w:lvl>
    <w:lvl w:ilvl="6" w:tentative="1">
      <w:start w:val="1"/>
      <w:numFmt w:val="bullet"/>
      <w:lvlText w:val=""/>
      <w:lvlJc w:val="left"/>
      <w:pPr>
        <w:tabs>
          <w:tab w:val="num" w:pos="5520"/>
        </w:tabs>
        <w:ind w:left="5520" w:hanging="360"/>
      </w:pPr>
      <w:rPr>
        <w:rFonts w:ascii="Wingdings" w:hAnsi="Wingdings" w:hint="default"/>
        <w:sz w:val="20"/>
      </w:rPr>
    </w:lvl>
    <w:lvl w:ilvl="7" w:tentative="1">
      <w:start w:val="1"/>
      <w:numFmt w:val="bullet"/>
      <w:lvlText w:val=""/>
      <w:lvlJc w:val="left"/>
      <w:pPr>
        <w:tabs>
          <w:tab w:val="num" w:pos="6240"/>
        </w:tabs>
        <w:ind w:left="6240" w:hanging="360"/>
      </w:pPr>
      <w:rPr>
        <w:rFonts w:ascii="Wingdings" w:hAnsi="Wingdings" w:hint="default"/>
        <w:sz w:val="20"/>
      </w:rPr>
    </w:lvl>
    <w:lvl w:ilvl="8" w:tentative="1">
      <w:start w:val="1"/>
      <w:numFmt w:val="bullet"/>
      <w:lvlText w:val=""/>
      <w:lvlJc w:val="left"/>
      <w:pPr>
        <w:tabs>
          <w:tab w:val="num" w:pos="6960"/>
        </w:tabs>
        <w:ind w:left="6960" w:hanging="360"/>
      </w:pPr>
      <w:rPr>
        <w:rFonts w:ascii="Wingdings" w:hAnsi="Wingdings" w:hint="default"/>
        <w:sz w:val="20"/>
      </w:rPr>
    </w:lvl>
  </w:abstractNum>
  <w:abstractNum w:abstractNumId="3" w15:restartNumberingAfterBreak="0">
    <w:nsid w:val="07F3140F"/>
    <w:multiLevelType w:val="multilevel"/>
    <w:tmpl w:val="903A73C8"/>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08D92979"/>
    <w:multiLevelType w:val="multilevel"/>
    <w:tmpl w:val="94C0E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077B36"/>
    <w:multiLevelType w:val="multilevel"/>
    <w:tmpl w:val="59B4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3814B5"/>
    <w:multiLevelType w:val="hybridMultilevel"/>
    <w:tmpl w:val="45AC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C6481"/>
    <w:multiLevelType w:val="multilevel"/>
    <w:tmpl w:val="FDF4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2600FF"/>
    <w:multiLevelType w:val="hybridMultilevel"/>
    <w:tmpl w:val="301C1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2EB65DC"/>
    <w:multiLevelType w:val="hybridMultilevel"/>
    <w:tmpl w:val="0002C402"/>
    <w:lvl w:ilvl="0" w:tplc="F88CBE5E">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A65821"/>
    <w:multiLevelType w:val="hybridMultilevel"/>
    <w:tmpl w:val="BC22D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059B7"/>
    <w:multiLevelType w:val="multilevel"/>
    <w:tmpl w:val="F3B63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C95682"/>
    <w:multiLevelType w:val="hybridMultilevel"/>
    <w:tmpl w:val="F7CAA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D736E"/>
    <w:multiLevelType w:val="multilevel"/>
    <w:tmpl w:val="34AE4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731050"/>
    <w:multiLevelType w:val="multilevel"/>
    <w:tmpl w:val="DEB6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1626D5"/>
    <w:multiLevelType w:val="hybridMultilevel"/>
    <w:tmpl w:val="B750FC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31064C"/>
    <w:multiLevelType w:val="multilevel"/>
    <w:tmpl w:val="63D41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556FBE"/>
    <w:multiLevelType w:val="multilevel"/>
    <w:tmpl w:val="3258C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925509"/>
    <w:multiLevelType w:val="hybridMultilevel"/>
    <w:tmpl w:val="8F702FFE"/>
    <w:lvl w:ilvl="0" w:tplc="5AB2F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045280"/>
    <w:multiLevelType w:val="multilevel"/>
    <w:tmpl w:val="8DBCC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951A2B"/>
    <w:multiLevelType w:val="multilevel"/>
    <w:tmpl w:val="100AA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160922"/>
    <w:multiLevelType w:val="multilevel"/>
    <w:tmpl w:val="FF588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B7228A"/>
    <w:multiLevelType w:val="hybridMultilevel"/>
    <w:tmpl w:val="9E0A7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9F935BA"/>
    <w:multiLevelType w:val="multilevel"/>
    <w:tmpl w:val="C3E49A46"/>
    <w:lvl w:ilvl="0">
      <w:start w:val="1"/>
      <w:numFmt w:val="bullet"/>
      <w:lvlText w:val=""/>
      <w:lvlJc w:val="left"/>
      <w:pPr>
        <w:tabs>
          <w:tab w:val="num" w:pos="270"/>
        </w:tabs>
        <w:ind w:left="270" w:hanging="360"/>
      </w:pPr>
      <w:rPr>
        <w:rFonts w:ascii="Symbol" w:hAnsi="Symbol" w:hint="default"/>
        <w:sz w:val="20"/>
      </w:rPr>
    </w:lvl>
    <w:lvl w:ilvl="1" w:tentative="1">
      <w:start w:val="1"/>
      <w:numFmt w:val="bullet"/>
      <w:lvlText w:val="o"/>
      <w:lvlJc w:val="left"/>
      <w:pPr>
        <w:tabs>
          <w:tab w:val="num" w:pos="990"/>
        </w:tabs>
        <w:ind w:left="990" w:hanging="360"/>
      </w:pPr>
      <w:rPr>
        <w:rFonts w:ascii="Courier New" w:hAnsi="Courier New" w:hint="default"/>
        <w:sz w:val="20"/>
      </w:rPr>
    </w:lvl>
    <w:lvl w:ilvl="2" w:tentative="1">
      <w:start w:val="1"/>
      <w:numFmt w:val="bullet"/>
      <w:lvlText w:val=""/>
      <w:lvlJc w:val="left"/>
      <w:pPr>
        <w:tabs>
          <w:tab w:val="num" w:pos="1710"/>
        </w:tabs>
        <w:ind w:left="1710" w:hanging="360"/>
      </w:pPr>
      <w:rPr>
        <w:rFonts w:ascii="Wingdings" w:hAnsi="Wingdings" w:hint="default"/>
        <w:sz w:val="20"/>
      </w:rPr>
    </w:lvl>
    <w:lvl w:ilvl="3" w:tentative="1">
      <w:start w:val="1"/>
      <w:numFmt w:val="bullet"/>
      <w:lvlText w:val=""/>
      <w:lvlJc w:val="left"/>
      <w:pPr>
        <w:tabs>
          <w:tab w:val="num" w:pos="2430"/>
        </w:tabs>
        <w:ind w:left="2430" w:hanging="360"/>
      </w:pPr>
      <w:rPr>
        <w:rFonts w:ascii="Wingdings" w:hAnsi="Wingdings" w:hint="default"/>
        <w:sz w:val="20"/>
      </w:rPr>
    </w:lvl>
    <w:lvl w:ilvl="4" w:tentative="1">
      <w:start w:val="1"/>
      <w:numFmt w:val="bullet"/>
      <w:lvlText w:val=""/>
      <w:lvlJc w:val="left"/>
      <w:pPr>
        <w:tabs>
          <w:tab w:val="num" w:pos="3150"/>
        </w:tabs>
        <w:ind w:left="3150" w:hanging="360"/>
      </w:pPr>
      <w:rPr>
        <w:rFonts w:ascii="Wingdings" w:hAnsi="Wingdings" w:hint="default"/>
        <w:sz w:val="20"/>
      </w:rPr>
    </w:lvl>
    <w:lvl w:ilvl="5" w:tentative="1">
      <w:start w:val="1"/>
      <w:numFmt w:val="bullet"/>
      <w:lvlText w:val=""/>
      <w:lvlJc w:val="left"/>
      <w:pPr>
        <w:tabs>
          <w:tab w:val="num" w:pos="3870"/>
        </w:tabs>
        <w:ind w:left="3870" w:hanging="360"/>
      </w:pPr>
      <w:rPr>
        <w:rFonts w:ascii="Wingdings" w:hAnsi="Wingdings" w:hint="default"/>
        <w:sz w:val="20"/>
      </w:rPr>
    </w:lvl>
    <w:lvl w:ilvl="6" w:tentative="1">
      <w:start w:val="1"/>
      <w:numFmt w:val="bullet"/>
      <w:lvlText w:val=""/>
      <w:lvlJc w:val="left"/>
      <w:pPr>
        <w:tabs>
          <w:tab w:val="num" w:pos="4590"/>
        </w:tabs>
        <w:ind w:left="4590" w:hanging="360"/>
      </w:pPr>
      <w:rPr>
        <w:rFonts w:ascii="Wingdings" w:hAnsi="Wingdings" w:hint="default"/>
        <w:sz w:val="20"/>
      </w:rPr>
    </w:lvl>
    <w:lvl w:ilvl="7" w:tentative="1">
      <w:start w:val="1"/>
      <w:numFmt w:val="bullet"/>
      <w:lvlText w:val=""/>
      <w:lvlJc w:val="left"/>
      <w:pPr>
        <w:tabs>
          <w:tab w:val="num" w:pos="5310"/>
        </w:tabs>
        <w:ind w:left="5310" w:hanging="360"/>
      </w:pPr>
      <w:rPr>
        <w:rFonts w:ascii="Wingdings" w:hAnsi="Wingdings" w:hint="default"/>
        <w:sz w:val="20"/>
      </w:rPr>
    </w:lvl>
    <w:lvl w:ilvl="8" w:tentative="1">
      <w:start w:val="1"/>
      <w:numFmt w:val="bullet"/>
      <w:lvlText w:val=""/>
      <w:lvlJc w:val="left"/>
      <w:pPr>
        <w:tabs>
          <w:tab w:val="num" w:pos="6030"/>
        </w:tabs>
        <w:ind w:left="6030" w:hanging="360"/>
      </w:pPr>
      <w:rPr>
        <w:rFonts w:ascii="Wingdings" w:hAnsi="Wingdings" w:hint="default"/>
        <w:sz w:val="20"/>
      </w:rPr>
    </w:lvl>
  </w:abstractNum>
  <w:abstractNum w:abstractNumId="24" w15:restartNumberingAfterBreak="0">
    <w:nsid w:val="404D12B2"/>
    <w:multiLevelType w:val="hybridMultilevel"/>
    <w:tmpl w:val="CEAAFD2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0F82665"/>
    <w:multiLevelType w:val="multilevel"/>
    <w:tmpl w:val="42ECC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1DD6FEE"/>
    <w:multiLevelType w:val="multilevel"/>
    <w:tmpl w:val="81424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4E380D"/>
    <w:multiLevelType w:val="multilevel"/>
    <w:tmpl w:val="2C448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8D2086"/>
    <w:multiLevelType w:val="hybridMultilevel"/>
    <w:tmpl w:val="CCEAB090"/>
    <w:lvl w:ilvl="0" w:tplc="04090019">
      <w:start w:val="1"/>
      <w:numFmt w:val="lowerLetter"/>
      <w:lvlText w:val="%1."/>
      <w:lvlJc w:val="left"/>
      <w:pPr>
        <w:ind w:left="1080" w:hanging="360"/>
      </w:pPr>
      <w:rPr>
        <w:rFonts w:hint="default"/>
        <w:b w:val="0"/>
        <w:i w:val="0"/>
      </w:rPr>
    </w:lvl>
    <w:lvl w:ilvl="1" w:tplc="0409001B">
      <w:start w:val="1"/>
      <w:numFmt w:val="lowerRoman"/>
      <w:lvlText w:val="%2."/>
      <w:lvlJc w:val="right"/>
      <w:pPr>
        <w:ind w:left="1800" w:hanging="360"/>
      </w:pPr>
      <w:rPr>
        <w:rFonts w:hint="default"/>
        <w:b w:val="0"/>
        <w:i w:val="0"/>
      </w:rPr>
    </w:lvl>
    <w:lvl w:ilvl="2" w:tplc="04090001">
      <w:start w:val="1"/>
      <w:numFmt w:val="bullet"/>
      <w:lvlText w:val=""/>
      <w:lvlJc w:val="left"/>
      <w:pPr>
        <w:ind w:left="2520" w:hanging="360"/>
      </w:pPr>
      <w:rPr>
        <w:rFonts w:ascii="Symbol" w:hAnsi="Symbol" w:hint="default"/>
        <w:b w:val="0"/>
        <w:i w:val="0"/>
      </w:rPr>
    </w:lvl>
    <w:lvl w:ilvl="3" w:tplc="04090003">
      <w:start w:val="1"/>
      <w:numFmt w:val="bullet"/>
      <w:lvlText w:val="o"/>
      <w:lvlJc w:val="left"/>
      <w:pPr>
        <w:ind w:left="3240" w:hanging="360"/>
      </w:pPr>
      <w:rPr>
        <w:rFonts w:ascii="Courier New" w:hAnsi="Courier New" w:cs="Courier New" w:hint="default"/>
        <w:b w:val="0"/>
      </w:rPr>
    </w:lvl>
    <w:lvl w:ilvl="4" w:tplc="D58CE5EA">
      <w:start w:val="1"/>
      <w:numFmt w:val="bullet"/>
      <w:lvlText w:val="o"/>
      <w:lvlJc w:val="left"/>
      <w:pPr>
        <w:ind w:left="3960" w:hanging="360"/>
      </w:pPr>
      <w:rPr>
        <w:rFonts w:ascii="Courier New" w:hAnsi="Courier New"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8B3389C"/>
    <w:multiLevelType w:val="multilevel"/>
    <w:tmpl w:val="E9284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8B46D77"/>
    <w:multiLevelType w:val="multilevel"/>
    <w:tmpl w:val="7CB80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366149"/>
    <w:multiLevelType w:val="hybridMultilevel"/>
    <w:tmpl w:val="EA487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4A032750"/>
    <w:multiLevelType w:val="hybridMultilevel"/>
    <w:tmpl w:val="BFC2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4E5EF8"/>
    <w:multiLevelType w:val="hybridMultilevel"/>
    <w:tmpl w:val="D3A2A138"/>
    <w:lvl w:ilvl="0" w:tplc="76AAB5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CAF1677"/>
    <w:multiLevelType w:val="multilevel"/>
    <w:tmpl w:val="111CC2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004784D"/>
    <w:multiLevelType w:val="multilevel"/>
    <w:tmpl w:val="DC94B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13352D0"/>
    <w:multiLevelType w:val="hybridMultilevel"/>
    <w:tmpl w:val="0FDE3D80"/>
    <w:lvl w:ilvl="0" w:tplc="89A4BDE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470075B"/>
    <w:multiLevelType w:val="multilevel"/>
    <w:tmpl w:val="DF1C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4770E5B"/>
    <w:multiLevelType w:val="multilevel"/>
    <w:tmpl w:val="F43C2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4AC0AB8"/>
    <w:multiLevelType w:val="multilevel"/>
    <w:tmpl w:val="F214B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63629A0"/>
    <w:multiLevelType w:val="multilevel"/>
    <w:tmpl w:val="37F286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B120E9B"/>
    <w:multiLevelType w:val="multilevel"/>
    <w:tmpl w:val="1EE82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C8F1C9E"/>
    <w:multiLevelType w:val="hybridMultilevel"/>
    <w:tmpl w:val="3D94AB0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D0F4997"/>
    <w:multiLevelType w:val="hybridMultilevel"/>
    <w:tmpl w:val="C20E1B0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373072"/>
    <w:multiLevelType w:val="hybridMultilevel"/>
    <w:tmpl w:val="DDEE8504"/>
    <w:lvl w:ilvl="0" w:tplc="46B87B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61EB2F5E"/>
    <w:multiLevelType w:val="multilevel"/>
    <w:tmpl w:val="A66A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31E3591"/>
    <w:multiLevelType w:val="multilevel"/>
    <w:tmpl w:val="89ECB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9C879EE"/>
    <w:multiLevelType w:val="multilevel"/>
    <w:tmpl w:val="C8AE5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B01563B"/>
    <w:multiLevelType w:val="multilevel"/>
    <w:tmpl w:val="A9EA10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B0B61AE"/>
    <w:multiLevelType w:val="multilevel"/>
    <w:tmpl w:val="324AC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CDF74EA"/>
    <w:multiLevelType w:val="multilevel"/>
    <w:tmpl w:val="21F29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DBE66F3"/>
    <w:multiLevelType w:val="hybridMultilevel"/>
    <w:tmpl w:val="CEAAFD2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F9C15FD"/>
    <w:multiLevelType w:val="multilevel"/>
    <w:tmpl w:val="8FDEBC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19F3F48"/>
    <w:multiLevelType w:val="multilevel"/>
    <w:tmpl w:val="F75C0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37B12AB"/>
    <w:multiLevelType w:val="multilevel"/>
    <w:tmpl w:val="BEBCD0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64330D0"/>
    <w:multiLevelType w:val="multilevel"/>
    <w:tmpl w:val="CBE4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9B60129"/>
    <w:multiLevelType w:val="multilevel"/>
    <w:tmpl w:val="5CEC4484"/>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57" w15:restartNumberingAfterBreak="0">
    <w:nsid w:val="7D1B428C"/>
    <w:multiLevelType w:val="multilevel"/>
    <w:tmpl w:val="6B889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2"/>
  </w:num>
  <w:num w:numId="3">
    <w:abstractNumId w:val="34"/>
  </w:num>
  <w:num w:numId="4">
    <w:abstractNumId w:val="48"/>
  </w:num>
  <w:num w:numId="5">
    <w:abstractNumId w:val="40"/>
  </w:num>
  <w:num w:numId="6">
    <w:abstractNumId w:val="3"/>
  </w:num>
  <w:num w:numId="7">
    <w:abstractNumId w:val="32"/>
  </w:num>
  <w:num w:numId="8">
    <w:abstractNumId w:val="35"/>
  </w:num>
  <w:num w:numId="9">
    <w:abstractNumId w:val="4"/>
  </w:num>
  <w:num w:numId="10">
    <w:abstractNumId w:val="50"/>
  </w:num>
  <w:num w:numId="11">
    <w:abstractNumId w:val="5"/>
  </w:num>
  <w:num w:numId="12">
    <w:abstractNumId w:val="17"/>
  </w:num>
  <w:num w:numId="13">
    <w:abstractNumId w:val="12"/>
  </w:num>
  <w:num w:numId="14">
    <w:abstractNumId w:val="28"/>
  </w:num>
  <w:num w:numId="15">
    <w:abstractNumId w:val="25"/>
  </w:num>
  <w:num w:numId="16">
    <w:abstractNumId w:val="38"/>
  </w:num>
  <w:num w:numId="17">
    <w:abstractNumId w:val="29"/>
  </w:num>
  <w:num w:numId="18">
    <w:abstractNumId w:val="39"/>
  </w:num>
  <w:num w:numId="19">
    <w:abstractNumId w:val="57"/>
  </w:num>
  <w:num w:numId="20">
    <w:abstractNumId w:val="41"/>
  </w:num>
  <w:num w:numId="21">
    <w:abstractNumId w:val="53"/>
  </w:num>
  <w:num w:numId="22">
    <w:abstractNumId w:val="46"/>
  </w:num>
  <w:num w:numId="23">
    <w:abstractNumId w:val="0"/>
    <w:lvlOverride w:ilvl="0">
      <w:lvl w:ilvl="0">
        <w:numFmt w:val="bullet"/>
        <w:lvlText w:val=""/>
        <w:legacy w:legacy="1" w:legacySpace="0" w:legacyIndent="360"/>
        <w:lvlJc w:val="left"/>
        <w:pPr>
          <w:ind w:left="720" w:hanging="360"/>
        </w:pPr>
        <w:rPr>
          <w:rFonts w:ascii="Symbol" w:hAnsi="Symbol" w:hint="default"/>
        </w:rPr>
      </w:lvl>
    </w:lvlOverride>
  </w:num>
  <w:num w:numId="24">
    <w:abstractNumId w:val="49"/>
  </w:num>
  <w:num w:numId="25">
    <w:abstractNumId w:val="16"/>
  </w:num>
  <w:num w:numId="26">
    <w:abstractNumId w:val="26"/>
  </w:num>
  <w:num w:numId="27">
    <w:abstractNumId w:val="19"/>
  </w:num>
  <w:num w:numId="28">
    <w:abstractNumId w:val="37"/>
  </w:num>
  <w:num w:numId="29">
    <w:abstractNumId w:val="42"/>
  </w:num>
  <w:num w:numId="30">
    <w:abstractNumId w:val="9"/>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2">
    <w:abstractNumId w:val="36"/>
  </w:num>
  <w:num w:numId="33">
    <w:abstractNumId w:val="33"/>
  </w:num>
  <w:num w:numId="34">
    <w:abstractNumId w:val="43"/>
  </w:num>
  <w:num w:numId="35">
    <w:abstractNumId w:val="2"/>
  </w:num>
  <w:num w:numId="36">
    <w:abstractNumId w:val="18"/>
  </w:num>
  <w:num w:numId="37">
    <w:abstractNumId w:val="51"/>
  </w:num>
  <w:num w:numId="38">
    <w:abstractNumId w:val="27"/>
  </w:num>
  <w:num w:numId="39">
    <w:abstractNumId w:val="7"/>
  </w:num>
  <w:num w:numId="40">
    <w:abstractNumId w:val="56"/>
  </w:num>
  <w:num w:numId="41">
    <w:abstractNumId w:val="20"/>
  </w:num>
  <w:num w:numId="42">
    <w:abstractNumId w:val="10"/>
  </w:num>
  <w:num w:numId="43">
    <w:abstractNumId w:val="15"/>
  </w:num>
  <w:num w:numId="44">
    <w:abstractNumId w:val="44"/>
  </w:num>
  <w:num w:numId="45">
    <w:abstractNumId w:val="22"/>
  </w:num>
  <w:num w:numId="46">
    <w:abstractNumId w:val="23"/>
  </w:num>
  <w:num w:numId="47">
    <w:abstractNumId w:val="8"/>
  </w:num>
  <w:num w:numId="48">
    <w:abstractNumId w:val="55"/>
  </w:num>
  <w:num w:numId="49">
    <w:abstractNumId w:val="24"/>
  </w:num>
  <w:num w:numId="50">
    <w:abstractNumId w:val="21"/>
  </w:num>
  <w:num w:numId="51">
    <w:abstractNumId w:val="30"/>
  </w:num>
  <w:num w:numId="52">
    <w:abstractNumId w:val="31"/>
  </w:num>
  <w:num w:numId="53">
    <w:abstractNumId w:val="13"/>
  </w:num>
  <w:num w:numId="54">
    <w:abstractNumId w:val="45"/>
  </w:num>
  <w:num w:numId="55">
    <w:abstractNumId w:val="54"/>
  </w:num>
  <w:num w:numId="56">
    <w:abstractNumId w:val="14"/>
  </w:num>
  <w:num w:numId="57">
    <w:abstractNumId w:val="11"/>
  </w:num>
  <w:num w:numId="58">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80C"/>
    <w:rsid w:val="00002E8E"/>
    <w:rsid w:val="00007557"/>
    <w:rsid w:val="00020A2E"/>
    <w:rsid w:val="00023773"/>
    <w:rsid w:val="00030584"/>
    <w:rsid w:val="00034622"/>
    <w:rsid w:val="000376C4"/>
    <w:rsid w:val="00043BC8"/>
    <w:rsid w:val="00044868"/>
    <w:rsid w:val="00051974"/>
    <w:rsid w:val="0005420B"/>
    <w:rsid w:val="00055DC0"/>
    <w:rsid w:val="00061040"/>
    <w:rsid w:val="00061F98"/>
    <w:rsid w:val="000658AD"/>
    <w:rsid w:val="00065E44"/>
    <w:rsid w:val="00065F40"/>
    <w:rsid w:val="0007217E"/>
    <w:rsid w:val="000729FB"/>
    <w:rsid w:val="000822C3"/>
    <w:rsid w:val="00083172"/>
    <w:rsid w:val="0008426F"/>
    <w:rsid w:val="0008522A"/>
    <w:rsid w:val="000904FA"/>
    <w:rsid w:val="00091D87"/>
    <w:rsid w:val="0009409B"/>
    <w:rsid w:val="000940DC"/>
    <w:rsid w:val="00095154"/>
    <w:rsid w:val="000A0B85"/>
    <w:rsid w:val="000B2A9E"/>
    <w:rsid w:val="000B765A"/>
    <w:rsid w:val="000C0E6F"/>
    <w:rsid w:val="000C2546"/>
    <w:rsid w:val="000C2857"/>
    <w:rsid w:val="000C2E99"/>
    <w:rsid w:val="000C5491"/>
    <w:rsid w:val="000D5318"/>
    <w:rsid w:val="000D7F48"/>
    <w:rsid w:val="000E0DB2"/>
    <w:rsid w:val="000E1F52"/>
    <w:rsid w:val="000E2662"/>
    <w:rsid w:val="000F33FA"/>
    <w:rsid w:val="00100E4B"/>
    <w:rsid w:val="00101DE9"/>
    <w:rsid w:val="0010326D"/>
    <w:rsid w:val="00104DD7"/>
    <w:rsid w:val="00122F92"/>
    <w:rsid w:val="00123D7B"/>
    <w:rsid w:val="0012649C"/>
    <w:rsid w:val="00126876"/>
    <w:rsid w:val="001316FC"/>
    <w:rsid w:val="00134A28"/>
    <w:rsid w:val="00142D0C"/>
    <w:rsid w:val="00145DAA"/>
    <w:rsid w:val="001506E3"/>
    <w:rsid w:val="00161C94"/>
    <w:rsid w:val="00162063"/>
    <w:rsid w:val="0016389F"/>
    <w:rsid w:val="00163B6D"/>
    <w:rsid w:val="00166ED1"/>
    <w:rsid w:val="00167D39"/>
    <w:rsid w:val="00167FF4"/>
    <w:rsid w:val="001809D0"/>
    <w:rsid w:val="00183B26"/>
    <w:rsid w:val="001845F6"/>
    <w:rsid w:val="00192480"/>
    <w:rsid w:val="001927A5"/>
    <w:rsid w:val="001A2DDE"/>
    <w:rsid w:val="001B39CB"/>
    <w:rsid w:val="001C0700"/>
    <w:rsid w:val="001C7DD8"/>
    <w:rsid w:val="001D3F9B"/>
    <w:rsid w:val="001D60B1"/>
    <w:rsid w:val="001E297E"/>
    <w:rsid w:val="001E385E"/>
    <w:rsid w:val="001F5006"/>
    <w:rsid w:val="00200784"/>
    <w:rsid w:val="0021178F"/>
    <w:rsid w:val="002146F5"/>
    <w:rsid w:val="002204E0"/>
    <w:rsid w:val="002241A9"/>
    <w:rsid w:val="00224205"/>
    <w:rsid w:val="002337CF"/>
    <w:rsid w:val="00241F5A"/>
    <w:rsid w:val="00243712"/>
    <w:rsid w:val="0024449C"/>
    <w:rsid w:val="00251A79"/>
    <w:rsid w:val="002532A7"/>
    <w:rsid w:val="00254E16"/>
    <w:rsid w:val="002621B8"/>
    <w:rsid w:val="00263D9D"/>
    <w:rsid w:val="0027255C"/>
    <w:rsid w:val="00275D1D"/>
    <w:rsid w:val="00275F19"/>
    <w:rsid w:val="00276DF3"/>
    <w:rsid w:val="00276E59"/>
    <w:rsid w:val="00277AB1"/>
    <w:rsid w:val="00282848"/>
    <w:rsid w:val="00284908"/>
    <w:rsid w:val="00285BAC"/>
    <w:rsid w:val="0029709F"/>
    <w:rsid w:val="00297739"/>
    <w:rsid w:val="002A3D09"/>
    <w:rsid w:val="002A54B4"/>
    <w:rsid w:val="002A581B"/>
    <w:rsid w:val="002C0A8F"/>
    <w:rsid w:val="002C1F70"/>
    <w:rsid w:val="002C2152"/>
    <w:rsid w:val="002D2D6C"/>
    <w:rsid w:val="002D5F7C"/>
    <w:rsid w:val="002D7A15"/>
    <w:rsid w:val="002E3BC9"/>
    <w:rsid w:val="002F2D06"/>
    <w:rsid w:val="002F5B10"/>
    <w:rsid w:val="002F7991"/>
    <w:rsid w:val="003041A0"/>
    <w:rsid w:val="0030437C"/>
    <w:rsid w:val="00304B28"/>
    <w:rsid w:val="00310E77"/>
    <w:rsid w:val="00311C41"/>
    <w:rsid w:val="00312802"/>
    <w:rsid w:val="00314265"/>
    <w:rsid w:val="003218D5"/>
    <w:rsid w:val="00323C24"/>
    <w:rsid w:val="00325097"/>
    <w:rsid w:val="00327D72"/>
    <w:rsid w:val="00331D61"/>
    <w:rsid w:val="003325AC"/>
    <w:rsid w:val="003348D8"/>
    <w:rsid w:val="00335CCD"/>
    <w:rsid w:val="00336887"/>
    <w:rsid w:val="003408C6"/>
    <w:rsid w:val="00341303"/>
    <w:rsid w:val="00354D79"/>
    <w:rsid w:val="00360E08"/>
    <w:rsid w:val="003611B3"/>
    <w:rsid w:val="00365A4E"/>
    <w:rsid w:val="003703A6"/>
    <w:rsid w:val="00377A37"/>
    <w:rsid w:val="00385AD4"/>
    <w:rsid w:val="00393DE7"/>
    <w:rsid w:val="003A35B4"/>
    <w:rsid w:val="003A4217"/>
    <w:rsid w:val="003A6997"/>
    <w:rsid w:val="003B1D50"/>
    <w:rsid w:val="003B24A6"/>
    <w:rsid w:val="003B6B94"/>
    <w:rsid w:val="003B761B"/>
    <w:rsid w:val="003C01DE"/>
    <w:rsid w:val="003C388B"/>
    <w:rsid w:val="003C4441"/>
    <w:rsid w:val="003D08AF"/>
    <w:rsid w:val="003D10E7"/>
    <w:rsid w:val="003D41F9"/>
    <w:rsid w:val="003D70DF"/>
    <w:rsid w:val="003D710C"/>
    <w:rsid w:val="003E3B03"/>
    <w:rsid w:val="003E5503"/>
    <w:rsid w:val="003F05A5"/>
    <w:rsid w:val="00402A93"/>
    <w:rsid w:val="00407BFC"/>
    <w:rsid w:val="00407EC2"/>
    <w:rsid w:val="00415BC7"/>
    <w:rsid w:val="004201A7"/>
    <w:rsid w:val="00420CEC"/>
    <w:rsid w:val="004230AC"/>
    <w:rsid w:val="004239CB"/>
    <w:rsid w:val="00424175"/>
    <w:rsid w:val="00432F59"/>
    <w:rsid w:val="0043327E"/>
    <w:rsid w:val="0043331A"/>
    <w:rsid w:val="00444897"/>
    <w:rsid w:val="00446EB0"/>
    <w:rsid w:val="004475C1"/>
    <w:rsid w:val="00450FEC"/>
    <w:rsid w:val="00457574"/>
    <w:rsid w:val="00457E24"/>
    <w:rsid w:val="0047275E"/>
    <w:rsid w:val="004809FF"/>
    <w:rsid w:val="004906E5"/>
    <w:rsid w:val="00496E3C"/>
    <w:rsid w:val="004A0FF0"/>
    <w:rsid w:val="004A17B7"/>
    <w:rsid w:val="004B09A1"/>
    <w:rsid w:val="004B129A"/>
    <w:rsid w:val="004B659D"/>
    <w:rsid w:val="004C40FD"/>
    <w:rsid w:val="004D2EFD"/>
    <w:rsid w:val="004D415E"/>
    <w:rsid w:val="004D46B9"/>
    <w:rsid w:val="004D78E6"/>
    <w:rsid w:val="004E04B3"/>
    <w:rsid w:val="004E740D"/>
    <w:rsid w:val="004F67E5"/>
    <w:rsid w:val="00500DF7"/>
    <w:rsid w:val="0050228E"/>
    <w:rsid w:val="00504799"/>
    <w:rsid w:val="005057CC"/>
    <w:rsid w:val="00505B4D"/>
    <w:rsid w:val="00510D1B"/>
    <w:rsid w:val="005114BF"/>
    <w:rsid w:val="00515FF4"/>
    <w:rsid w:val="00516BF6"/>
    <w:rsid w:val="00522290"/>
    <w:rsid w:val="00525E25"/>
    <w:rsid w:val="00532A7D"/>
    <w:rsid w:val="0053578B"/>
    <w:rsid w:val="005362AB"/>
    <w:rsid w:val="00536CE5"/>
    <w:rsid w:val="00541421"/>
    <w:rsid w:val="00541F6F"/>
    <w:rsid w:val="0055504B"/>
    <w:rsid w:val="005721B6"/>
    <w:rsid w:val="005818E2"/>
    <w:rsid w:val="00581C40"/>
    <w:rsid w:val="00584AA0"/>
    <w:rsid w:val="005850E3"/>
    <w:rsid w:val="0058520D"/>
    <w:rsid w:val="00585F8E"/>
    <w:rsid w:val="0058659F"/>
    <w:rsid w:val="005908CC"/>
    <w:rsid w:val="00595393"/>
    <w:rsid w:val="005956C9"/>
    <w:rsid w:val="00597A9F"/>
    <w:rsid w:val="00597F2B"/>
    <w:rsid w:val="005A1A12"/>
    <w:rsid w:val="005A3760"/>
    <w:rsid w:val="005A4FB6"/>
    <w:rsid w:val="005A591C"/>
    <w:rsid w:val="005B5581"/>
    <w:rsid w:val="005B72D2"/>
    <w:rsid w:val="005C0766"/>
    <w:rsid w:val="005C59B2"/>
    <w:rsid w:val="005D019C"/>
    <w:rsid w:val="005D2662"/>
    <w:rsid w:val="005D397C"/>
    <w:rsid w:val="005D410A"/>
    <w:rsid w:val="005D4CD2"/>
    <w:rsid w:val="005E4FAF"/>
    <w:rsid w:val="005E521A"/>
    <w:rsid w:val="005E60AE"/>
    <w:rsid w:val="005E696B"/>
    <w:rsid w:val="005E6A77"/>
    <w:rsid w:val="005F2606"/>
    <w:rsid w:val="005F395D"/>
    <w:rsid w:val="00610A88"/>
    <w:rsid w:val="0061209D"/>
    <w:rsid w:val="006138C8"/>
    <w:rsid w:val="0062037C"/>
    <w:rsid w:val="00620F45"/>
    <w:rsid w:val="00622B78"/>
    <w:rsid w:val="006238B2"/>
    <w:rsid w:val="00625409"/>
    <w:rsid w:val="0063049A"/>
    <w:rsid w:val="00636887"/>
    <w:rsid w:val="0063746D"/>
    <w:rsid w:val="00642104"/>
    <w:rsid w:val="006429E8"/>
    <w:rsid w:val="00643F3C"/>
    <w:rsid w:val="006442B2"/>
    <w:rsid w:val="0065090D"/>
    <w:rsid w:val="006523E9"/>
    <w:rsid w:val="00655B47"/>
    <w:rsid w:val="0066225A"/>
    <w:rsid w:val="00663768"/>
    <w:rsid w:val="00663A1A"/>
    <w:rsid w:val="00673644"/>
    <w:rsid w:val="00676426"/>
    <w:rsid w:val="0069182F"/>
    <w:rsid w:val="006954D6"/>
    <w:rsid w:val="006A146C"/>
    <w:rsid w:val="006A292D"/>
    <w:rsid w:val="006A2A1F"/>
    <w:rsid w:val="006A2B31"/>
    <w:rsid w:val="006B0099"/>
    <w:rsid w:val="006B20A4"/>
    <w:rsid w:val="006B5928"/>
    <w:rsid w:val="006B61AD"/>
    <w:rsid w:val="006C747D"/>
    <w:rsid w:val="006D2CEA"/>
    <w:rsid w:val="006D4A9D"/>
    <w:rsid w:val="006D780D"/>
    <w:rsid w:val="006E2CEA"/>
    <w:rsid w:val="006E3185"/>
    <w:rsid w:val="00702C0D"/>
    <w:rsid w:val="00706732"/>
    <w:rsid w:val="0071230A"/>
    <w:rsid w:val="00717127"/>
    <w:rsid w:val="00720CF9"/>
    <w:rsid w:val="007224E3"/>
    <w:rsid w:val="0072271B"/>
    <w:rsid w:val="00745096"/>
    <w:rsid w:val="00746C2B"/>
    <w:rsid w:val="007475FE"/>
    <w:rsid w:val="00747AC8"/>
    <w:rsid w:val="00750824"/>
    <w:rsid w:val="00756957"/>
    <w:rsid w:val="00756A08"/>
    <w:rsid w:val="00760D67"/>
    <w:rsid w:val="00761D68"/>
    <w:rsid w:val="007642CE"/>
    <w:rsid w:val="00767CAC"/>
    <w:rsid w:val="00770144"/>
    <w:rsid w:val="007727E6"/>
    <w:rsid w:val="00774531"/>
    <w:rsid w:val="007807AE"/>
    <w:rsid w:val="00787BA4"/>
    <w:rsid w:val="00790FF0"/>
    <w:rsid w:val="007939C7"/>
    <w:rsid w:val="007B4BFF"/>
    <w:rsid w:val="007B74F5"/>
    <w:rsid w:val="007B7540"/>
    <w:rsid w:val="007C3880"/>
    <w:rsid w:val="007D3206"/>
    <w:rsid w:val="007D4DC5"/>
    <w:rsid w:val="007D5663"/>
    <w:rsid w:val="007D5A82"/>
    <w:rsid w:val="007E281A"/>
    <w:rsid w:val="007E5170"/>
    <w:rsid w:val="007E6F2C"/>
    <w:rsid w:val="007E7536"/>
    <w:rsid w:val="007F1851"/>
    <w:rsid w:val="007F350C"/>
    <w:rsid w:val="007F7B61"/>
    <w:rsid w:val="00801887"/>
    <w:rsid w:val="0080524E"/>
    <w:rsid w:val="0081169B"/>
    <w:rsid w:val="0081175C"/>
    <w:rsid w:val="008136E3"/>
    <w:rsid w:val="00813D39"/>
    <w:rsid w:val="00814FD1"/>
    <w:rsid w:val="00820F5A"/>
    <w:rsid w:val="00824D25"/>
    <w:rsid w:val="00830C14"/>
    <w:rsid w:val="00832E95"/>
    <w:rsid w:val="008360F7"/>
    <w:rsid w:val="0084072B"/>
    <w:rsid w:val="008453F6"/>
    <w:rsid w:val="00850E47"/>
    <w:rsid w:val="008528D2"/>
    <w:rsid w:val="00854831"/>
    <w:rsid w:val="00856703"/>
    <w:rsid w:val="00860535"/>
    <w:rsid w:val="00862066"/>
    <w:rsid w:val="008633C4"/>
    <w:rsid w:val="008641F4"/>
    <w:rsid w:val="00864FF6"/>
    <w:rsid w:val="00865F69"/>
    <w:rsid w:val="008706ED"/>
    <w:rsid w:val="00875933"/>
    <w:rsid w:val="008771C7"/>
    <w:rsid w:val="00884559"/>
    <w:rsid w:val="00884FDC"/>
    <w:rsid w:val="00886BF7"/>
    <w:rsid w:val="00890153"/>
    <w:rsid w:val="008960EA"/>
    <w:rsid w:val="008A17C1"/>
    <w:rsid w:val="008A45DD"/>
    <w:rsid w:val="008B3838"/>
    <w:rsid w:val="008B616F"/>
    <w:rsid w:val="008B766A"/>
    <w:rsid w:val="008C149D"/>
    <w:rsid w:val="008C3809"/>
    <w:rsid w:val="008D0FA2"/>
    <w:rsid w:val="008D2626"/>
    <w:rsid w:val="008D6168"/>
    <w:rsid w:val="008E2B84"/>
    <w:rsid w:val="008E3580"/>
    <w:rsid w:val="008E3BFD"/>
    <w:rsid w:val="008E3F6D"/>
    <w:rsid w:val="008F33CE"/>
    <w:rsid w:val="008F4D68"/>
    <w:rsid w:val="0090265B"/>
    <w:rsid w:val="00910EE6"/>
    <w:rsid w:val="00923D3A"/>
    <w:rsid w:val="009250FD"/>
    <w:rsid w:val="00926E81"/>
    <w:rsid w:val="0092756E"/>
    <w:rsid w:val="00934361"/>
    <w:rsid w:val="009438F6"/>
    <w:rsid w:val="009539A4"/>
    <w:rsid w:val="009547FA"/>
    <w:rsid w:val="0095575A"/>
    <w:rsid w:val="00957A2C"/>
    <w:rsid w:val="009614E6"/>
    <w:rsid w:val="0096225D"/>
    <w:rsid w:val="00967F9C"/>
    <w:rsid w:val="0097143D"/>
    <w:rsid w:val="00972E20"/>
    <w:rsid w:val="009733E0"/>
    <w:rsid w:val="009737C4"/>
    <w:rsid w:val="00974509"/>
    <w:rsid w:val="00975418"/>
    <w:rsid w:val="009768D3"/>
    <w:rsid w:val="009863C4"/>
    <w:rsid w:val="00987595"/>
    <w:rsid w:val="009947B8"/>
    <w:rsid w:val="009976B2"/>
    <w:rsid w:val="009A439B"/>
    <w:rsid w:val="009A5728"/>
    <w:rsid w:val="009A621B"/>
    <w:rsid w:val="009A75C4"/>
    <w:rsid w:val="009B18AC"/>
    <w:rsid w:val="009B1B53"/>
    <w:rsid w:val="009C5702"/>
    <w:rsid w:val="009D52AB"/>
    <w:rsid w:val="009D66BA"/>
    <w:rsid w:val="009E2F61"/>
    <w:rsid w:val="009E504B"/>
    <w:rsid w:val="009E632B"/>
    <w:rsid w:val="009F3770"/>
    <w:rsid w:val="009F4167"/>
    <w:rsid w:val="009F48CC"/>
    <w:rsid w:val="00A05E07"/>
    <w:rsid w:val="00A061F2"/>
    <w:rsid w:val="00A108C5"/>
    <w:rsid w:val="00A13ADF"/>
    <w:rsid w:val="00A161F0"/>
    <w:rsid w:val="00A225EC"/>
    <w:rsid w:val="00A2293E"/>
    <w:rsid w:val="00A2364E"/>
    <w:rsid w:val="00A25662"/>
    <w:rsid w:val="00A273BD"/>
    <w:rsid w:val="00A30F4E"/>
    <w:rsid w:val="00A46F3B"/>
    <w:rsid w:val="00A52536"/>
    <w:rsid w:val="00A539ED"/>
    <w:rsid w:val="00A64229"/>
    <w:rsid w:val="00A724CA"/>
    <w:rsid w:val="00A7417B"/>
    <w:rsid w:val="00A75C98"/>
    <w:rsid w:val="00A762CE"/>
    <w:rsid w:val="00A7742A"/>
    <w:rsid w:val="00A77950"/>
    <w:rsid w:val="00A80CB4"/>
    <w:rsid w:val="00A80FEE"/>
    <w:rsid w:val="00A813EC"/>
    <w:rsid w:val="00A82CB0"/>
    <w:rsid w:val="00A838CB"/>
    <w:rsid w:val="00A84DD1"/>
    <w:rsid w:val="00A8739C"/>
    <w:rsid w:val="00A901CA"/>
    <w:rsid w:val="00A91654"/>
    <w:rsid w:val="00A91F27"/>
    <w:rsid w:val="00AA1665"/>
    <w:rsid w:val="00AA1FE4"/>
    <w:rsid w:val="00AA5B01"/>
    <w:rsid w:val="00AA65C1"/>
    <w:rsid w:val="00AA6C39"/>
    <w:rsid w:val="00AA7C8E"/>
    <w:rsid w:val="00AB2D37"/>
    <w:rsid w:val="00AC7B10"/>
    <w:rsid w:val="00AD5485"/>
    <w:rsid w:val="00AD6064"/>
    <w:rsid w:val="00AD6617"/>
    <w:rsid w:val="00AD78E6"/>
    <w:rsid w:val="00AE2B11"/>
    <w:rsid w:val="00AF1CE3"/>
    <w:rsid w:val="00AF59A0"/>
    <w:rsid w:val="00B04743"/>
    <w:rsid w:val="00B04990"/>
    <w:rsid w:val="00B109F5"/>
    <w:rsid w:val="00B1576E"/>
    <w:rsid w:val="00B16165"/>
    <w:rsid w:val="00B16542"/>
    <w:rsid w:val="00B24A83"/>
    <w:rsid w:val="00B26599"/>
    <w:rsid w:val="00B30859"/>
    <w:rsid w:val="00B377C9"/>
    <w:rsid w:val="00B408B4"/>
    <w:rsid w:val="00B42662"/>
    <w:rsid w:val="00B4334B"/>
    <w:rsid w:val="00B46D06"/>
    <w:rsid w:val="00B526EE"/>
    <w:rsid w:val="00B60AB8"/>
    <w:rsid w:val="00B611CD"/>
    <w:rsid w:val="00B619ED"/>
    <w:rsid w:val="00B61DED"/>
    <w:rsid w:val="00B64CF5"/>
    <w:rsid w:val="00B64E33"/>
    <w:rsid w:val="00B67357"/>
    <w:rsid w:val="00B7087F"/>
    <w:rsid w:val="00B72CBA"/>
    <w:rsid w:val="00B74E38"/>
    <w:rsid w:val="00B7733C"/>
    <w:rsid w:val="00B801B4"/>
    <w:rsid w:val="00B81243"/>
    <w:rsid w:val="00B81F5E"/>
    <w:rsid w:val="00B834F9"/>
    <w:rsid w:val="00B83E80"/>
    <w:rsid w:val="00B870A4"/>
    <w:rsid w:val="00B91936"/>
    <w:rsid w:val="00B9327B"/>
    <w:rsid w:val="00B940AC"/>
    <w:rsid w:val="00B94BA6"/>
    <w:rsid w:val="00B97AA9"/>
    <w:rsid w:val="00BA3AD4"/>
    <w:rsid w:val="00BA6EBA"/>
    <w:rsid w:val="00BB515E"/>
    <w:rsid w:val="00BC5D1A"/>
    <w:rsid w:val="00BD128E"/>
    <w:rsid w:val="00BD5341"/>
    <w:rsid w:val="00BD79AB"/>
    <w:rsid w:val="00BD7E39"/>
    <w:rsid w:val="00BE0014"/>
    <w:rsid w:val="00BE2711"/>
    <w:rsid w:val="00BE579B"/>
    <w:rsid w:val="00BF772C"/>
    <w:rsid w:val="00C0127B"/>
    <w:rsid w:val="00C029CE"/>
    <w:rsid w:val="00C06692"/>
    <w:rsid w:val="00C1313B"/>
    <w:rsid w:val="00C223F3"/>
    <w:rsid w:val="00C32183"/>
    <w:rsid w:val="00C33E4E"/>
    <w:rsid w:val="00C377B4"/>
    <w:rsid w:val="00C420DA"/>
    <w:rsid w:val="00C46314"/>
    <w:rsid w:val="00C5153F"/>
    <w:rsid w:val="00C52061"/>
    <w:rsid w:val="00C52719"/>
    <w:rsid w:val="00C52788"/>
    <w:rsid w:val="00C5482E"/>
    <w:rsid w:val="00C64801"/>
    <w:rsid w:val="00C65B59"/>
    <w:rsid w:val="00C67ACB"/>
    <w:rsid w:val="00C74B6B"/>
    <w:rsid w:val="00C866B4"/>
    <w:rsid w:val="00C94B92"/>
    <w:rsid w:val="00CA67C9"/>
    <w:rsid w:val="00CB1913"/>
    <w:rsid w:val="00CB6F98"/>
    <w:rsid w:val="00CC2E83"/>
    <w:rsid w:val="00CC65C8"/>
    <w:rsid w:val="00CD3109"/>
    <w:rsid w:val="00CE1F5C"/>
    <w:rsid w:val="00CE3108"/>
    <w:rsid w:val="00CF05CA"/>
    <w:rsid w:val="00CF5B67"/>
    <w:rsid w:val="00D022E8"/>
    <w:rsid w:val="00D02D68"/>
    <w:rsid w:val="00D1018F"/>
    <w:rsid w:val="00D17543"/>
    <w:rsid w:val="00D17E08"/>
    <w:rsid w:val="00D207BD"/>
    <w:rsid w:val="00D23673"/>
    <w:rsid w:val="00D313BE"/>
    <w:rsid w:val="00D36302"/>
    <w:rsid w:val="00D41FCE"/>
    <w:rsid w:val="00D436E7"/>
    <w:rsid w:val="00D505A9"/>
    <w:rsid w:val="00D50B57"/>
    <w:rsid w:val="00D52F1A"/>
    <w:rsid w:val="00D62178"/>
    <w:rsid w:val="00D65667"/>
    <w:rsid w:val="00D675E4"/>
    <w:rsid w:val="00D71989"/>
    <w:rsid w:val="00D76B1F"/>
    <w:rsid w:val="00D76B3B"/>
    <w:rsid w:val="00D76FCA"/>
    <w:rsid w:val="00D922BE"/>
    <w:rsid w:val="00D954DF"/>
    <w:rsid w:val="00D96371"/>
    <w:rsid w:val="00D97D49"/>
    <w:rsid w:val="00DA05AF"/>
    <w:rsid w:val="00DA3888"/>
    <w:rsid w:val="00DA3ACB"/>
    <w:rsid w:val="00DA55DC"/>
    <w:rsid w:val="00DB1410"/>
    <w:rsid w:val="00DC0496"/>
    <w:rsid w:val="00DC29F3"/>
    <w:rsid w:val="00DC35C9"/>
    <w:rsid w:val="00DC3866"/>
    <w:rsid w:val="00DC68B2"/>
    <w:rsid w:val="00DC69DE"/>
    <w:rsid w:val="00DD1E2A"/>
    <w:rsid w:val="00DD6FA2"/>
    <w:rsid w:val="00DE02C6"/>
    <w:rsid w:val="00DE13A3"/>
    <w:rsid w:val="00DE1DFA"/>
    <w:rsid w:val="00DE516C"/>
    <w:rsid w:val="00DE580C"/>
    <w:rsid w:val="00DE6E8F"/>
    <w:rsid w:val="00DF33ED"/>
    <w:rsid w:val="00DF577E"/>
    <w:rsid w:val="00DF6703"/>
    <w:rsid w:val="00E016DB"/>
    <w:rsid w:val="00E020F3"/>
    <w:rsid w:val="00E02E7C"/>
    <w:rsid w:val="00E03290"/>
    <w:rsid w:val="00E05CD2"/>
    <w:rsid w:val="00E07FA0"/>
    <w:rsid w:val="00E13E57"/>
    <w:rsid w:val="00E1693B"/>
    <w:rsid w:val="00E209CD"/>
    <w:rsid w:val="00E231BD"/>
    <w:rsid w:val="00E23ED7"/>
    <w:rsid w:val="00E25BE0"/>
    <w:rsid w:val="00E27A30"/>
    <w:rsid w:val="00E27E23"/>
    <w:rsid w:val="00E3347C"/>
    <w:rsid w:val="00E33D0B"/>
    <w:rsid w:val="00E3569B"/>
    <w:rsid w:val="00E35CF1"/>
    <w:rsid w:val="00E51305"/>
    <w:rsid w:val="00E51B36"/>
    <w:rsid w:val="00E665CC"/>
    <w:rsid w:val="00E73AEB"/>
    <w:rsid w:val="00E745E0"/>
    <w:rsid w:val="00E80D53"/>
    <w:rsid w:val="00E86F44"/>
    <w:rsid w:val="00E97319"/>
    <w:rsid w:val="00EA365B"/>
    <w:rsid w:val="00EA5D6C"/>
    <w:rsid w:val="00EB0798"/>
    <w:rsid w:val="00EB2F4E"/>
    <w:rsid w:val="00EC4A6F"/>
    <w:rsid w:val="00EC4DE1"/>
    <w:rsid w:val="00EC5B4A"/>
    <w:rsid w:val="00EC6438"/>
    <w:rsid w:val="00EC6623"/>
    <w:rsid w:val="00ED1E11"/>
    <w:rsid w:val="00ED2A36"/>
    <w:rsid w:val="00ED7A71"/>
    <w:rsid w:val="00EE00E7"/>
    <w:rsid w:val="00EE19BE"/>
    <w:rsid w:val="00EE3CF6"/>
    <w:rsid w:val="00EE6BF0"/>
    <w:rsid w:val="00EE6DEC"/>
    <w:rsid w:val="00EE77CF"/>
    <w:rsid w:val="00EE7E89"/>
    <w:rsid w:val="00F05AD1"/>
    <w:rsid w:val="00F05FEA"/>
    <w:rsid w:val="00F06673"/>
    <w:rsid w:val="00F0732D"/>
    <w:rsid w:val="00F11A6C"/>
    <w:rsid w:val="00F143A5"/>
    <w:rsid w:val="00F212AB"/>
    <w:rsid w:val="00F278E2"/>
    <w:rsid w:val="00F33FFD"/>
    <w:rsid w:val="00F37988"/>
    <w:rsid w:val="00F41C16"/>
    <w:rsid w:val="00F434EA"/>
    <w:rsid w:val="00F4379A"/>
    <w:rsid w:val="00F43EFA"/>
    <w:rsid w:val="00F44FA3"/>
    <w:rsid w:val="00F45ACE"/>
    <w:rsid w:val="00F479CC"/>
    <w:rsid w:val="00F510A4"/>
    <w:rsid w:val="00F53EEF"/>
    <w:rsid w:val="00F54076"/>
    <w:rsid w:val="00F57A14"/>
    <w:rsid w:val="00F61252"/>
    <w:rsid w:val="00F72D30"/>
    <w:rsid w:val="00F73F23"/>
    <w:rsid w:val="00F776BA"/>
    <w:rsid w:val="00F8179F"/>
    <w:rsid w:val="00F82F7F"/>
    <w:rsid w:val="00F936A2"/>
    <w:rsid w:val="00F948F8"/>
    <w:rsid w:val="00FA01AE"/>
    <w:rsid w:val="00FB752D"/>
    <w:rsid w:val="00FC0C69"/>
    <w:rsid w:val="00FC268A"/>
    <w:rsid w:val="00FC4017"/>
    <w:rsid w:val="00FC40D4"/>
    <w:rsid w:val="00FD7FC9"/>
    <w:rsid w:val="00FE4800"/>
    <w:rsid w:val="00FE4FB7"/>
    <w:rsid w:val="00FE55E1"/>
    <w:rsid w:val="00FE73C8"/>
    <w:rsid w:val="00FF3AD5"/>
    <w:rsid w:val="00FF4418"/>
    <w:rsid w:val="00FF5299"/>
    <w:rsid w:val="00FF579F"/>
    <w:rsid w:val="00FF713B"/>
    <w:rsid w:val="00FF76B2"/>
    <w:rsid w:val="00FF7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3D082C"/>
  <w15:chartTrackingRefBased/>
  <w15:docId w15:val="{34767CC9-B3C1-4BEC-9E7C-05631D223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0524E"/>
    <w:pPr>
      <w:pBdr>
        <w:bottom w:val="dotted" w:sz="12" w:space="0" w:color="999999"/>
      </w:pBdr>
      <w:spacing w:before="210" w:after="210" w:line="240" w:lineRule="auto"/>
      <w:outlineLvl w:val="0"/>
    </w:pPr>
    <w:rPr>
      <w:rFonts w:ascii="Georgia" w:eastAsia="Times New Roman" w:hAnsi="Georgia" w:cs="Times New Roman"/>
      <w:b/>
      <w:bCs/>
      <w:color w:val="253B5A"/>
      <w:kern w:val="36"/>
      <w:sz w:val="33"/>
      <w:szCs w:val="33"/>
    </w:rPr>
  </w:style>
  <w:style w:type="paragraph" w:styleId="Heading2">
    <w:name w:val="heading 2"/>
    <w:basedOn w:val="Normal"/>
    <w:next w:val="Normal"/>
    <w:link w:val="Heading2Char"/>
    <w:uiPriority w:val="9"/>
    <w:unhideWhenUsed/>
    <w:qFormat/>
    <w:rsid w:val="00F72D3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D08A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80C"/>
    <w:rPr>
      <w:color w:val="0000FF" w:themeColor="hyperlink"/>
      <w:u w:val="single"/>
    </w:rPr>
  </w:style>
  <w:style w:type="character" w:styleId="FollowedHyperlink">
    <w:name w:val="FollowedHyperlink"/>
    <w:basedOn w:val="DefaultParagraphFont"/>
    <w:uiPriority w:val="99"/>
    <w:semiHidden/>
    <w:unhideWhenUsed/>
    <w:rsid w:val="00DE580C"/>
    <w:rPr>
      <w:color w:val="800080" w:themeColor="followedHyperlink"/>
      <w:u w:val="single"/>
    </w:rPr>
  </w:style>
  <w:style w:type="paragraph" w:styleId="ListParagraph">
    <w:name w:val="List Paragraph"/>
    <w:basedOn w:val="Normal"/>
    <w:link w:val="ListParagraphChar"/>
    <w:uiPriority w:val="34"/>
    <w:qFormat/>
    <w:rsid w:val="00DE580C"/>
    <w:pPr>
      <w:ind w:left="720"/>
      <w:contextualSpacing/>
    </w:pPr>
  </w:style>
  <w:style w:type="paragraph" w:styleId="Header">
    <w:name w:val="header"/>
    <w:basedOn w:val="Normal"/>
    <w:link w:val="HeaderChar"/>
    <w:uiPriority w:val="99"/>
    <w:unhideWhenUsed/>
    <w:rsid w:val="005E4F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FAF"/>
  </w:style>
  <w:style w:type="paragraph" w:styleId="Footer">
    <w:name w:val="footer"/>
    <w:basedOn w:val="Normal"/>
    <w:link w:val="FooterChar"/>
    <w:uiPriority w:val="99"/>
    <w:unhideWhenUsed/>
    <w:rsid w:val="005E4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FAF"/>
  </w:style>
  <w:style w:type="paragraph" w:styleId="BalloonText">
    <w:name w:val="Balloon Text"/>
    <w:basedOn w:val="Normal"/>
    <w:link w:val="BalloonTextChar"/>
    <w:uiPriority w:val="99"/>
    <w:semiHidden/>
    <w:unhideWhenUsed/>
    <w:rsid w:val="009275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56E"/>
    <w:rPr>
      <w:rFonts w:ascii="Segoe UI" w:hAnsi="Segoe UI" w:cs="Segoe UI"/>
      <w:sz w:val="18"/>
      <w:szCs w:val="18"/>
    </w:rPr>
  </w:style>
  <w:style w:type="paragraph" w:customStyle="1" w:styleId="Default">
    <w:name w:val="Default"/>
    <w:rsid w:val="00276DF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56A08"/>
    <w:rPr>
      <w:sz w:val="16"/>
      <w:szCs w:val="16"/>
    </w:rPr>
  </w:style>
  <w:style w:type="paragraph" w:styleId="CommentText">
    <w:name w:val="annotation text"/>
    <w:basedOn w:val="Normal"/>
    <w:link w:val="CommentTextChar"/>
    <w:uiPriority w:val="99"/>
    <w:unhideWhenUsed/>
    <w:rsid w:val="00756A08"/>
    <w:pPr>
      <w:spacing w:line="240" w:lineRule="auto"/>
    </w:pPr>
    <w:rPr>
      <w:sz w:val="20"/>
      <w:szCs w:val="20"/>
    </w:rPr>
  </w:style>
  <w:style w:type="character" w:customStyle="1" w:styleId="CommentTextChar">
    <w:name w:val="Comment Text Char"/>
    <w:basedOn w:val="DefaultParagraphFont"/>
    <w:link w:val="CommentText"/>
    <w:uiPriority w:val="99"/>
    <w:rsid w:val="00756A08"/>
    <w:rPr>
      <w:sz w:val="20"/>
      <w:szCs w:val="20"/>
    </w:rPr>
  </w:style>
  <w:style w:type="paragraph" w:styleId="CommentSubject">
    <w:name w:val="annotation subject"/>
    <w:basedOn w:val="CommentText"/>
    <w:next w:val="CommentText"/>
    <w:link w:val="CommentSubjectChar"/>
    <w:uiPriority w:val="99"/>
    <w:semiHidden/>
    <w:unhideWhenUsed/>
    <w:rsid w:val="00756A08"/>
    <w:rPr>
      <w:b/>
      <w:bCs/>
    </w:rPr>
  </w:style>
  <w:style w:type="character" w:customStyle="1" w:styleId="CommentSubjectChar">
    <w:name w:val="Comment Subject Char"/>
    <w:basedOn w:val="CommentTextChar"/>
    <w:link w:val="CommentSubject"/>
    <w:uiPriority w:val="99"/>
    <w:semiHidden/>
    <w:rsid w:val="00756A08"/>
    <w:rPr>
      <w:b/>
      <w:bCs/>
      <w:sz w:val="20"/>
      <w:szCs w:val="20"/>
    </w:rPr>
  </w:style>
  <w:style w:type="paragraph" w:customStyle="1" w:styleId="H2">
    <w:name w:val="H2"/>
    <w:basedOn w:val="Normal"/>
    <w:next w:val="Normal"/>
    <w:uiPriority w:val="99"/>
    <w:rsid w:val="0009409B"/>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customStyle="1" w:styleId="H3">
    <w:name w:val="H3"/>
    <w:basedOn w:val="Normal"/>
    <w:next w:val="Normal"/>
    <w:uiPriority w:val="99"/>
    <w:rsid w:val="0009409B"/>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styleId="NormalWeb">
    <w:name w:val="Normal (Web)"/>
    <w:basedOn w:val="Normal"/>
    <w:uiPriority w:val="99"/>
    <w:unhideWhenUsed/>
    <w:rsid w:val="003611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11B3"/>
    <w:rPr>
      <w:rFonts w:cs="Times New Roman"/>
      <w:b/>
      <w:bCs/>
    </w:rPr>
  </w:style>
  <w:style w:type="paragraph" w:customStyle="1" w:styleId="H1">
    <w:name w:val="H1"/>
    <w:basedOn w:val="Normal"/>
    <w:next w:val="Normal"/>
    <w:uiPriority w:val="99"/>
    <w:rsid w:val="00FC268A"/>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character" w:styleId="Emphasis">
    <w:name w:val="Emphasis"/>
    <w:basedOn w:val="DefaultParagraphFont"/>
    <w:uiPriority w:val="20"/>
    <w:qFormat/>
    <w:rsid w:val="0066225A"/>
    <w:rPr>
      <w:i/>
      <w:iCs/>
    </w:rPr>
  </w:style>
  <w:style w:type="paragraph" w:styleId="NoSpacing">
    <w:name w:val="No Spacing"/>
    <w:uiPriority w:val="1"/>
    <w:qFormat/>
    <w:rsid w:val="008960EA"/>
    <w:pPr>
      <w:spacing w:after="0" w:line="240" w:lineRule="auto"/>
    </w:pPr>
  </w:style>
  <w:style w:type="paragraph" w:customStyle="1" w:styleId="Address">
    <w:name w:val="Address"/>
    <w:basedOn w:val="Normal"/>
    <w:next w:val="Normal"/>
    <w:uiPriority w:val="99"/>
    <w:rsid w:val="008E2B84"/>
    <w:pPr>
      <w:autoSpaceDE w:val="0"/>
      <w:autoSpaceDN w:val="0"/>
      <w:adjustRightInd w:val="0"/>
      <w:spacing w:after="0" w:line="240" w:lineRule="auto"/>
    </w:pPr>
    <w:rPr>
      <w:rFonts w:ascii="Times New Roman" w:hAnsi="Times New Roman" w:cs="Times New Roman"/>
      <w:i/>
      <w:iCs/>
      <w:sz w:val="24"/>
      <w:szCs w:val="24"/>
    </w:rPr>
  </w:style>
  <w:style w:type="character" w:customStyle="1" w:styleId="Heading1Char">
    <w:name w:val="Heading 1 Char"/>
    <w:basedOn w:val="DefaultParagraphFont"/>
    <w:link w:val="Heading1"/>
    <w:uiPriority w:val="9"/>
    <w:rsid w:val="0080524E"/>
    <w:rPr>
      <w:rFonts w:ascii="Georgia" w:eastAsia="Times New Roman" w:hAnsi="Georgia" w:cs="Times New Roman"/>
      <w:b/>
      <w:bCs/>
      <w:color w:val="253B5A"/>
      <w:kern w:val="36"/>
      <w:sz w:val="33"/>
      <w:szCs w:val="33"/>
    </w:rPr>
  </w:style>
  <w:style w:type="paragraph" w:customStyle="1" w:styleId="CM12">
    <w:name w:val="CM12"/>
    <w:basedOn w:val="Default"/>
    <w:next w:val="Default"/>
    <w:uiPriority w:val="99"/>
    <w:rsid w:val="00A75C98"/>
    <w:rPr>
      <w:rFonts w:ascii="Times New Roman" w:hAnsi="Times New Roman" w:cs="Times New Roman"/>
      <w:color w:val="auto"/>
    </w:rPr>
  </w:style>
  <w:style w:type="paragraph" w:styleId="Revision">
    <w:name w:val="Revision"/>
    <w:hidden/>
    <w:uiPriority w:val="99"/>
    <w:semiHidden/>
    <w:rsid w:val="00F8179F"/>
    <w:pPr>
      <w:spacing w:after="0" w:line="240" w:lineRule="auto"/>
    </w:pPr>
  </w:style>
  <w:style w:type="character" w:customStyle="1" w:styleId="leftfieldlabel3">
    <w:name w:val="leftfieldlabel3"/>
    <w:basedOn w:val="DefaultParagraphFont"/>
    <w:rsid w:val="004A0FF0"/>
    <w:rPr>
      <w:b/>
      <w:bCs/>
      <w:vanish w:val="0"/>
      <w:webHidden w:val="0"/>
      <w:specVanish w:val="0"/>
    </w:rPr>
  </w:style>
  <w:style w:type="character" w:customStyle="1" w:styleId="Heading2Char">
    <w:name w:val="Heading 2 Char"/>
    <w:basedOn w:val="DefaultParagraphFont"/>
    <w:link w:val="Heading2"/>
    <w:uiPriority w:val="9"/>
    <w:rsid w:val="00F72D3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D08AF"/>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basedOn w:val="DefaultParagraphFont"/>
    <w:link w:val="ListParagraph"/>
    <w:uiPriority w:val="34"/>
    <w:locked/>
    <w:rsid w:val="0047275E"/>
  </w:style>
  <w:style w:type="character" w:customStyle="1" w:styleId="baec5a81-e4d6-4674-97f3-e9220f0136c1">
    <w:name w:val="baec5a81-e4d6-4674-97f3-e9220f0136c1"/>
    <w:basedOn w:val="DefaultParagraphFont"/>
    <w:rsid w:val="0058659F"/>
  </w:style>
  <w:style w:type="character" w:customStyle="1" w:styleId="entityname1">
    <w:name w:val="entityname1"/>
    <w:basedOn w:val="DefaultParagraphFont"/>
    <w:rsid w:val="00B377C9"/>
    <w:rPr>
      <w:color w:val="4D7FB2"/>
    </w:rPr>
  </w:style>
  <w:style w:type="paragraph" w:styleId="BodyText">
    <w:name w:val="Body Text"/>
    <w:basedOn w:val="Normal"/>
    <w:link w:val="BodyTextChar"/>
    <w:uiPriority w:val="99"/>
    <w:unhideWhenUsed/>
    <w:rsid w:val="00DF6703"/>
    <w:pPr>
      <w:spacing w:after="120"/>
    </w:pPr>
    <w:rPr>
      <w:rFonts w:ascii="Calibri" w:hAnsi="Calibri" w:cs="Times New Roman"/>
    </w:rPr>
  </w:style>
  <w:style w:type="character" w:customStyle="1" w:styleId="BodyTextChar">
    <w:name w:val="Body Text Char"/>
    <w:basedOn w:val="DefaultParagraphFont"/>
    <w:link w:val="BodyText"/>
    <w:uiPriority w:val="99"/>
    <w:rsid w:val="00DF6703"/>
    <w:rPr>
      <w:rFonts w:ascii="Calibri" w:hAnsi="Calibri" w:cs="Times New Roman"/>
    </w:rPr>
  </w:style>
  <w:style w:type="table" w:styleId="TableGrid">
    <w:name w:val="Table Grid"/>
    <w:basedOn w:val="TableNormal"/>
    <w:uiPriority w:val="59"/>
    <w:rsid w:val="00424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ert1">
    <w:name w:val="alert1"/>
    <w:basedOn w:val="DefaultParagraphFont"/>
    <w:rsid w:val="00ED2A36"/>
    <w:rPr>
      <w:b/>
      <w:bCs/>
      <w:color w:val="CC00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129">
      <w:bodyDiv w:val="1"/>
      <w:marLeft w:val="0"/>
      <w:marRight w:val="0"/>
      <w:marTop w:val="0"/>
      <w:marBottom w:val="0"/>
      <w:divBdr>
        <w:top w:val="none" w:sz="0" w:space="0" w:color="auto"/>
        <w:left w:val="none" w:sz="0" w:space="0" w:color="auto"/>
        <w:bottom w:val="none" w:sz="0" w:space="0" w:color="auto"/>
        <w:right w:val="none" w:sz="0" w:space="0" w:color="auto"/>
      </w:divBdr>
    </w:div>
    <w:div w:id="11763410">
      <w:bodyDiv w:val="1"/>
      <w:marLeft w:val="0"/>
      <w:marRight w:val="0"/>
      <w:marTop w:val="0"/>
      <w:marBottom w:val="0"/>
      <w:divBdr>
        <w:top w:val="none" w:sz="0" w:space="0" w:color="auto"/>
        <w:left w:val="none" w:sz="0" w:space="0" w:color="auto"/>
        <w:bottom w:val="none" w:sz="0" w:space="0" w:color="auto"/>
        <w:right w:val="none" w:sz="0" w:space="0" w:color="auto"/>
      </w:divBdr>
      <w:divsChild>
        <w:div w:id="780881905">
          <w:marLeft w:val="0"/>
          <w:marRight w:val="0"/>
          <w:marTop w:val="0"/>
          <w:marBottom w:val="0"/>
          <w:divBdr>
            <w:top w:val="none" w:sz="0" w:space="0" w:color="auto"/>
            <w:left w:val="none" w:sz="0" w:space="0" w:color="auto"/>
            <w:bottom w:val="none" w:sz="0" w:space="0" w:color="auto"/>
            <w:right w:val="none" w:sz="0" w:space="0" w:color="auto"/>
          </w:divBdr>
          <w:divsChild>
            <w:div w:id="366952544">
              <w:marLeft w:val="2985"/>
              <w:marRight w:val="0"/>
              <w:marTop w:val="0"/>
              <w:marBottom w:val="0"/>
              <w:divBdr>
                <w:top w:val="none" w:sz="0" w:space="0" w:color="auto"/>
                <w:left w:val="none" w:sz="0" w:space="0" w:color="auto"/>
                <w:bottom w:val="none" w:sz="0" w:space="0" w:color="auto"/>
                <w:right w:val="none" w:sz="0" w:space="0" w:color="auto"/>
              </w:divBdr>
              <w:divsChild>
                <w:div w:id="638724213">
                  <w:marLeft w:val="0"/>
                  <w:marRight w:val="0"/>
                  <w:marTop w:val="0"/>
                  <w:marBottom w:val="0"/>
                  <w:divBdr>
                    <w:top w:val="none" w:sz="0" w:space="0" w:color="auto"/>
                    <w:left w:val="none" w:sz="0" w:space="0" w:color="auto"/>
                    <w:bottom w:val="none" w:sz="0" w:space="0" w:color="auto"/>
                    <w:right w:val="none" w:sz="0" w:space="0" w:color="auto"/>
                  </w:divBdr>
                  <w:divsChild>
                    <w:div w:id="1873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1572">
      <w:bodyDiv w:val="1"/>
      <w:marLeft w:val="0"/>
      <w:marRight w:val="0"/>
      <w:marTop w:val="0"/>
      <w:marBottom w:val="0"/>
      <w:divBdr>
        <w:top w:val="none" w:sz="0" w:space="0" w:color="auto"/>
        <w:left w:val="none" w:sz="0" w:space="0" w:color="auto"/>
        <w:bottom w:val="none" w:sz="0" w:space="0" w:color="auto"/>
        <w:right w:val="none" w:sz="0" w:space="0" w:color="auto"/>
      </w:divBdr>
    </w:div>
    <w:div w:id="44648208">
      <w:bodyDiv w:val="1"/>
      <w:marLeft w:val="0"/>
      <w:marRight w:val="0"/>
      <w:marTop w:val="0"/>
      <w:marBottom w:val="0"/>
      <w:divBdr>
        <w:top w:val="none" w:sz="0" w:space="0" w:color="auto"/>
        <w:left w:val="none" w:sz="0" w:space="0" w:color="auto"/>
        <w:bottom w:val="none" w:sz="0" w:space="0" w:color="auto"/>
        <w:right w:val="none" w:sz="0" w:space="0" w:color="auto"/>
      </w:divBdr>
    </w:div>
    <w:div w:id="71584388">
      <w:bodyDiv w:val="1"/>
      <w:marLeft w:val="0"/>
      <w:marRight w:val="0"/>
      <w:marTop w:val="0"/>
      <w:marBottom w:val="0"/>
      <w:divBdr>
        <w:top w:val="none" w:sz="0" w:space="0" w:color="auto"/>
        <w:left w:val="none" w:sz="0" w:space="0" w:color="auto"/>
        <w:bottom w:val="none" w:sz="0" w:space="0" w:color="auto"/>
        <w:right w:val="none" w:sz="0" w:space="0" w:color="auto"/>
      </w:divBdr>
    </w:div>
    <w:div w:id="81340236">
      <w:bodyDiv w:val="1"/>
      <w:marLeft w:val="0"/>
      <w:marRight w:val="0"/>
      <w:marTop w:val="0"/>
      <w:marBottom w:val="0"/>
      <w:divBdr>
        <w:top w:val="none" w:sz="0" w:space="0" w:color="auto"/>
        <w:left w:val="none" w:sz="0" w:space="0" w:color="auto"/>
        <w:bottom w:val="none" w:sz="0" w:space="0" w:color="auto"/>
        <w:right w:val="none" w:sz="0" w:space="0" w:color="auto"/>
      </w:divBdr>
    </w:div>
    <w:div w:id="102457635">
      <w:bodyDiv w:val="1"/>
      <w:marLeft w:val="0"/>
      <w:marRight w:val="0"/>
      <w:marTop w:val="0"/>
      <w:marBottom w:val="0"/>
      <w:divBdr>
        <w:top w:val="none" w:sz="0" w:space="0" w:color="auto"/>
        <w:left w:val="none" w:sz="0" w:space="0" w:color="auto"/>
        <w:bottom w:val="none" w:sz="0" w:space="0" w:color="auto"/>
        <w:right w:val="none" w:sz="0" w:space="0" w:color="auto"/>
      </w:divBdr>
    </w:div>
    <w:div w:id="111093157">
      <w:bodyDiv w:val="1"/>
      <w:marLeft w:val="0"/>
      <w:marRight w:val="0"/>
      <w:marTop w:val="0"/>
      <w:marBottom w:val="0"/>
      <w:divBdr>
        <w:top w:val="none" w:sz="0" w:space="0" w:color="auto"/>
        <w:left w:val="none" w:sz="0" w:space="0" w:color="auto"/>
        <w:bottom w:val="none" w:sz="0" w:space="0" w:color="auto"/>
        <w:right w:val="none" w:sz="0" w:space="0" w:color="auto"/>
      </w:divBdr>
      <w:divsChild>
        <w:div w:id="421341404">
          <w:marLeft w:val="2985"/>
          <w:marRight w:val="0"/>
          <w:marTop w:val="0"/>
          <w:marBottom w:val="0"/>
          <w:divBdr>
            <w:top w:val="none" w:sz="0" w:space="0" w:color="auto"/>
            <w:left w:val="none" w:sz="0" w:space="0" w:color="auto"/>
            <w:bottom w:val="none" w:sz="0" w:space="0" w:color="auto"/>
            <w:right w:val="none" w:sz="0" w:space="0" w:color="auto"/>
          </w:divBdr>
          <w:divsChild>
            <w:div w:id="5998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9535">
      <w:bodyDiv w:val="1"/>
      <w:marLeft w:val="0"/>
      <w:marRight w:val="0"/>
      <w:marTop w:val="0"/>
      <w:marBottom w:val="0"/>
      <w:divBdr>
        <w:top w:val="none" w:sz="0" w:space="0" w:color="auto"/>
        <w:left w:val="none" w:sz="0" w:space="0" w:color="auto"/>
        <w:bottom w:val="none" w:sz="0" w:space="0" w:color="auto"/>
        <w:right w:val="none" w:sz="0" w:space="0" w:color="auto"/>
      </w:divBdr>
      <w:divsChild>
        <w:div w:id="376779319">
          <w:marLeft w:val="2985"/>
          <w:marRight w:val="0"/>
          <w:marTop w:val="0"/>
          <w:marBottom w:val="0"/>
          <w:divBdr>
            <w:top w:val="none" w:sz="0" w:space="0" w:color="auto"/>
            <w:left w:val="none" w:sz="0" w:space="0" w:color="auto"/>
            <w:bottom w:val="none" w:sz="0" w:space="0" w:color="auto"/>
            <w:right w:val="none" w:sz="0" w:space="0" w:color="auto"/>
          </w:divBdr>
          <w:divsChild>
            <w:div w:id="8738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3087">
      <w:bodyDiv w:val="1"/>
      <w:marLeft w:val="0"/>
      <w:marRight w:val="0"/>
      <w:marTop w:val="0"/>
      <w:marBottom w:val="0"/>
      <w:divBdr>
        <w:top w:val="none" w:sz="0" w:space="0" w:color="auto"/>
        <w:left w:val="none" w:sz="0" w:space="0" w:color="auto"/>
        <w:bottom w:val="none" w:sz="0" w:space="0" w:color="auto"/>
        <w:right w:val="none" w:sz="0" w:space="0" w:color="auto"/>
      </w:divBdr>
    </w:div>
    <w:div w:id="158542523">
      <w:bodyDiv w:val="1"/>
      <w:marLeft w:val="0"/>
      <w:marRight w:val="0"/>
      <w:marTop w:val="0"/>
      <w:marBottom w:val="0"/>
      <w:divBdr>
        <w:top w:val="none" w:sz="0" w:space="0" w:color="auto"/>
        <w:left w:val="none" w:sz="0" w:space="0" w:color="auto"/>
        <w:bottom w:val="none" w:sz="0" w:space="0" w:color="auto"/>
        <w:right w:val="none" w:sz="0" w:space="0" w:color="auto"/>
      </w:divBdr>
      <w:divsChild>
        <w:div w:id="962805361">
          <w:marLeft w:val="0"/>
          <w:marRight w:val="0"/>
          <w:marTop w:val="0"/>
          <w:marBottom w:val="0"/>
          <w:divBdr>
            <w:top w:val="none" w:sz="0" w:space="0" w:color="auto"/>
            <w:left w:val="none" w:sz="0" w:space="0" w:color="auto"/>
            <w:bottom w:val="none" w:sz="0" w:space="0" w:color="auto"/>
            <w:right w:val="none" w:sz="0" w:space="0" w:color="auto"/>
          </w:divBdr>
          <w:divsChild>
            <w:div w:id="81218753">
              <w:marLeft w:val="2985"/>
              <w:marRight w:val="0"/>
              <w:marTop w:val="0"/>
              <w:marBottom w:val="0"/>
              <w:divBdr>
                <w:top w:val="none" w:sz="0" w:space="0" w:color="auto"/>
                <w:left w:val="none" w:sz="0" w:space="0" w:color="auto"/>
                <w:bottom w:val="none" w:sz="0" w:space="0" w:color="auto"/>
                <w:right w:val="none" w:sz="0" w:space="0" w:color="auto"/>
              </w:divBdr>
              <w:divsChild>
                <w:div w:id="186378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77444">
      <w:bodyDiv w:val="1"/>
      <w:marLeft w:val="0"/>
      <w:marRight w:val="0"/>
      <w:marTop w:val="0"/>
      <w:marBottom w:val="0"/>
      <w:divBdr>
        <w:top w:val="none" w:sz="0" w:space="0" w:color="auto"/>
        <w:left w:val="none" w:sz="0" w:space="0" w:color="auto"/>
        <w:bottom w:val="none" w:sz="0" w:space="0" w:color="auto"/>
        <w:right w:val="none" w:sz="0" w:space="0" w:color="auto"/>
      </w:divBdr>
      <w:divsChild>
        <w:div w:id="1944998094">
          <w:marLeft w:val="0"/>
          <w:marRight w:val="0"/>
          <w:marTop w:val="0"/>
          <w:marBottom w:val="0"/>
          <w:divBdr>
            <w:top w:val="none" w:sz="0" w:space="0" w:color="auto"/>
            <w:left w:val="none" w:sz="0" w:space="0" w:color="auto"/>
            <w:bottom w:val="none" w:sz="0" w:space="0" w:color="auto"/>
            <w:right w:val="none" w:sz="0" w:space="0" w:color="auto"/>
          </w:divBdr>
          <w:divsChild>
            <w:div w:id="1489131669">
              <w:marLeft w:val="2985"/>
              <w:marRight w:val="0"/>
              <w:marTop w:val="0"/>
              <w:marBottom w:val="0"/>
              <w:divBdr>
                <w:top w:val="none" w:sz="0" w:space="0" w:color="auto"/>
                <w:left w:val="none" w:sz="0" w:space="0" w:color="auto"/>
                <w:bottom w:val="none" w:sz="0" w:space="0" w:color="auto"/>
                <w:right w:val="none" w:sz="0" w:space="0" w:color="auto"/>
              </w:divBdr>
              <w:divsChild>
                <w:div w:id="872307510">
                  <w:marLeft w:val="0"/>
                  <w:marRight w:val="0"/>
                  <w:marTop w:val="0"/>
                  <w:marBottom w:val="0"/>
                  <w:divBdr>
                    <w:top w:val="none" w:sz="0" w:space="0" w:color="auto"/>
                    <w:left w:val="none" w:sz="0" w:space="0" w:color="auto"/>
                    <w:bottom w:val="none" w:sz="0" w:space="0" w:color="auto"/>
                    <w:right w:val="none" w:sz="0" w:space="0" w:color="auto"/>
                  </w:divBdr>
                  <w:divsChild>
                    <w:div w:id="1947077625">
                      <w:marLeft w:val="0"/>
                      <w:marRight w:val="0"/>
                      <w:marTop w:val="0"/>
                      <w:marBottom w:val="0"/>
                      <w:divBdr>
                        <w:top w:val="none" w:sz="0" w:space="0" w:color="auto"/>
                        <w:left w:val="none" w:sz="0" w:space="0" w:color="auto"/>
                        <w:bottom w:val="none" w:sz="0" w:space="0" w:color="auto"/>
                        <w:right w:val="none" w:sz="0" w:space="0" w:color="auto"/>
                      </w:divBdr>
                      <w:divsChild>
                        <w:div w:id="46230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78513">
      <w:bodyDiv w:val="1"/>
      <w:marLeft w:val="0"/>
      <w:marRight w:val="0"/>
      <w:marTop w:val="0"/>
      <w:marBottom w:val="0"/>
      <w:divBdr>
        <w:top w:val="none" w:sz="0" w:space="0" w:color="auto"/>
        <w:left w:val="none" w:sz="0" w:space="0" w:color="auto"/>
        <w:bottom w:val="none" w:sz="0" w:space="0" w:color="auto"/>
        <w:right w:val="none" w:sz="0" w:space="0" w:color="auto"/>
      </w:divBdr>
    </w:div>
    <w:div w:id="177352553">
      <w:bodyDiv w:val="1"/>
      <w:marLeft w:val="0"/>
      <w:marRight w:val="0"/>
      <w:marTop w:val="0"/>
      <w:marBottom w:val="0"/>
      <w:divBdr>
        <w:top w:val="none" w:sz="0" w:space="0" w:color="auto"/>
        <w:left w:val="none" w:sz="0" w:space="0" w:color="auto"/>
        <w:bottom w:val="none" w:sz="0" w:space="0" w:color="auto"/>
        <w:right w:val="none" w:sz="0" w:space="0" w:color="auto"/>
      </w:divBdr>
      <w:divsChild>
        <w:div w:id="930162771">
          <w:marLeft w:val="0"/>
          <w:marRight w:val="0"/>
          <w:marTop w:val="0"/>
          <w:marBottom w:val="0"/>
          <w:divBdr>
            <w:top w:val="none" w:sz="0" w:space="0" w:color="auto"/>
            <w:left w:val="none" w:sz="0" w:space="0" w:color="auto"/>
            <w:bottom w:val="none" w:sz="0" w:space="0" w:color="auto"/>
            <w:right w:val="none" w:sz="0" w:space="0" w:color="auto"/>
          </w:divBdr>
          <w:divsChild>
            <w:div w:id="1762531514">
              <w:marLeft w:val="2985"/>
              <w:marRight w:val="0"/>
              <w:marTop w:val="0"/>
              <w:marBottom w:val="0"/>
              <w:divBdr>
                <w:top w:val="none" w:sz="0" w:space="0" w:color="auto"/>
                <w:left w:val="none" w:sz="0" w:space="0" w:color="auto"/>
                <w:bottom w:val="none" w:sz="0" w:space="0" w:color="auto"/>
                <w:right w:val="none" w:sz="0" w:space="0" w:color="auto"/>
              </w:divBdr>
              <w:divsChild>
                <w:div w:id="8956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8171">
      <w:bodyDiv w:val="1"/>
      <w:marLeft w:val="0"/>
      <w:marRight w:val="0"/>
      <w:marTop w:val="0"/>
      <w:marBottom w:val="0"/>
      <w:divBdr>
        <w:top w:val="none" w:sz="0" w:space="0" w:color="auto"/>
        <w:left w:val="none" w:sz="0" w:space="0" w:color="auto"/>
        <w:bottom w:val="none" w:sz="0" w:space="0" w:color="auto"/>
        <w:right w:val="none" w:sz="0" w:space="0" w:color="auto"/>
      </w:divBdr>
    </w:div>
    <w:div w:id="207767569">
      <w:bodyDiv w:val="1"/>
      <w:marLeft w:val="0"/>
      <w:marRight w:val="0"/>
      <w:marTop w:val="0"/>
      <w:marBottom w:val="0"/>
      <w:divBdr>
        <w:top w:val="none" w:sz="0" w:space="0" w:color="auto"/>
        <w:left w:val="none" w:sz="0" w:space="0" w:color="auto"/>
        <w:bottom w:val="none" w:sz="0" w:space="0" w:color="auto"/>
        <w:right w:val="none" w:sz="0" w:space="0" w:color="auto"/>
      </w:divBdr>
    </w:div>
    <w:div w:id="214515364">
      <w:bodyDiv w:val="1"/>
      <w:marLeft w:val="0"/>
      <w:marRight w:val="0"/>
      <w:marTop w:val="0"/>
      <w:marBottom w:val="0"/>
      <w:divBdr>
        <w:top w:val="none" w:sz="0" w:space="0" w:color="auto"/>
        <w:left w:val="none" w:sz="0" w:space="0" w:color="auto"/>
        <w:bottom w:val="none" w:sz="0" w:space="0" w:color="auto"/>
        <w:right w:val="none" w:sz="0" w:space="0" w:color="auto"/>
      </w:divBdr>
      <w:divsChild>
        <w:div w:id="2026007623">
          <w:marLeft w:val="2985"/>
          <w:marRight w:val="0"/>
          <w:marTop w:val="0"/>
          <w:marBottom w:val="0"/>
          <w:divBdr>
            <w:top w:val="none" w:sz="0" w:space="0" w:color="auto"/>
            <w:left w:val="none" w:sz="0" w:space="0" w:color="auto"/>
            <w:bottom w:val="none" w:sz="0" w:space="0" w:color="auto"/>
            <w:right w:val="none" w:sz="0" w:space="0" w:color="auto"/>
          </w:divBdr>
          <w:divsChild>
            <w:div w:id="3545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00095">
      <w:bodyDiv w:val="1"/>
      <w:marLeft w:val="0"/>
      <w:marRight w:val="0"/>
      <w:marTop w:val="0"/>
      <w:marBottom w:val="0"/>
      <w:divBdr>
        <w:top w:val="none" w:sz="0" w:space="0" w:color="auto"/>
        <w:left w:val="none" w:sz="0" w:space="0" w:color="auto"/>
        <w:bottom w:val="none" w:sz="0" w:space="0" w:color="auto"/>
        <w:right w:val="none" w:sz="0" w:space="0" w:color="auto"/>
      </w:divBdr>
    </w:div>
    <w:div w:id="271665103">
      <w:bodyDiv w:val="1"/>
      <w:marLeft w:val="0"/>
      <w:marRight w:val="0"/>
      <w:marTop w:val="0"/>
      <w:marBottom w:val="0"/>
      <w:divBdr>
        <w:top w:val="none" w:sz="0" w:space="0" w:color="auto"/>
        <w:left w:val="none" w:sz="0" w:space="0" w:color="auto"/>
        <w:bottom w:val="none" w:sz="0" w:space="0" w:color="auto"/>
        <w:right w:val="none" w:sz="0" w:space="0" w:color="auto"/>
      </w:divBdr>
    </w:div>
    <w:div w:id="276764740">
      <w:bodyDiv w:val="1"/>
      <w:marLeft w:val="0"/>
      <w:marRight w:val="0"/>
      <w:marTop w:val="0"/>
      <w:marBottom w:val="0"/>
      <w:divBdr>
        <w:top w:val="none" w:sz="0" w:space="0" w:color="auto"/>
        <w:left w:val="none" w:sz="0" w:space="0" w:color="auto"/>
        <w:bottom w:val="none" w:sz="0" w:space="0" w:color="auto"/>
        <w:right w:val="none" w:sz="0" w:space="0" w:color="auto"/>
      </w:divBdr>
    </w:div>
    <w:div w:id="314989382">
      <w:bodyDiv w:val="1"/>
      <w:marLeft w:val="0"/>
      <w:marRight w:val="0"/>
      <w:marTop w:val="0"/>
      <w:marBottom w:val="0"/>
      <w:divBdr>
        <w:top w:val="none" w:sz="0" w:space="0" w:color="auto"/>
        <w:left w:val="none" w:sz="0" w:space="0" w:color="auto"/>
        <w:bottom w:val="none" w:sz="0" w:space="0" w:color="auto"/>
        <w:right w:val="none" w:sz="0" w:space="0" w:color="auto"/>
      </w:divBdr>
    </w:div>
    <w:div w:id="324089919">
      <w:bodyDiv w:val="1"/>
      <w:marLeft w:val="0"/>
      <w:marRight w:val="0"/>
      <w:marTop w:val="0"/>
      <w:marBottom w:val="0"/>
      <w:divBdr>
        <w:top w:val="none" w:sz="0" w:space="0" w:color="auto"/>
        <w:left w:val="none" w:sz="0" w:space="0" w:color="auto"/>
        <w:bottom w:val="none" w:sz="0" w:space="0" w:color="auto"/>
        <w:right w:val="none" w:sz="0" w:space="0" w:color="auto"/>
      </w:divBdr>
    </w:div>
    <w:div w:id="341200665">
      <w:bodyDiv w:val="1"/>
      <w:marLeft w:val="0"/>
      <w:marRight w:val="0"/>
      <w:marTop w:val="0"/>
      <w:marBottom w:val="0"/>
      <w:divBdr>
        <w:top w:val="none" w:sz="0" w:space="0" w:color="auto"/>
        <w:left w:val="none" w:sz="0" w:space="0" w:color="auto"/>
        <w:bottom w:val="none" w:sz="0" w:space="0" w:color="auto"/>
        <w:right w:val="none" w:sz="0" w:space="0" w:color="auto"/>
      </w:divBdr>
    </w:div>
    <w:div w:id="371544120">
      <w:bodyDiv w:val="1"/>
      <w:marLeft w:val="0"/>
      <w:marRight w:val="0"/>
      <w:marTop w:val="0"/>
      <w:marBottom w:val="0"/>
      <w:divBdr>
        <w:top w:val="none" w:sz="0" w:space="0" w:color="auto"/>
        <w:left w:val="none" w:sz="0" w:space="0" w:color="auto"/>
        <w:bottom w:val="none" w:sz="0" w:space="0" w:color="auto"/>
        <w:right w:val="none" w:sz="0" w:space="0" w:color="auto"/>
      </w:divBdr>
      <w:divsChild>
        <w:div w:id="864905214">
          <w:marLeft w:val="0"/>
          <w:marRight w:val="0"/>
          <w:marTop w:val="0"/>
          <w:marBottom w:val="0"/>
          <w:divBdr>
            <w:top w:val="none" w:sz="0" w:space="0" w:color="auto"/>
            <w:left w:val="none" w:sz="0" w:space="0" w:color="auto"/>
            <w:bottom w:val="none" w:sz="0" w:space="0" w:color="auto"/>
            <w:right w:val="none" w:sz="0" w:space="0" w:color="auto"/>
          </w:divBdr>
          <w:divsChild>
            <w:div w:id="865752154">
              <w:marLeft w:val="2985"/>
              <w:marRight w:val="0"/>
              <w:marTop w:val="0"/>
              <w:marBottom w:val="0"/>
              <w:divBdr>
                <w:top w:val="none" w:sz="0" w:space="0" w:color="auto"/>
                <w:left w:val="none" w:sz="0" w:space="0" w:color="auto"/>
                <w:bottom w:val="none" w:sz="0" w:space="0" w:color="auto"/>
                <w:right w:val="none" w:sz="0" w:space="0" w:color="auto"/>
              </w:divBdr>
              <w:divsChild>
                <w:div w:id="1151404064">
                  <w:marLeft w:val="0"/>
                  <w:marRight w:val="0"/>
                  <w:marTop w:val="0"/>
                  <w:marBottom w:val="0"/>
                  <w:divBdr>
                    <w:top w:val="none" w:sz="0" w:space="0" w:color="auto"/>
                    <w:left w:val="none" w:sz="0" w:space="0" w:color="auto"/>
                    <w:bottom w:val="none" w:sz="0" w:space="0" w:color="auto"/>
                    <w:right w:val="none" w:sz="0" w:space="0" w:color="auto"/>
                  </w:divBdr>
                  <w:divsChild>
                    <w:div w:id="8223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774596">
      <w:bodyDiv w:val="1"/>
      <w:marLeft w:val="0"/>
      <w:marRight w:val="0"/>
      <w:marTop w:val="0"/>
      <w:marBottom w:val="0"/>
      <w:divBdr>
        <w:top w:val="none" w:sz="0" w:space="0" w:color="auto"/>
        <w:left w:val="none" w:sz="0" w:space="0" w:color="auto"/>
        <w:bottom w:val="none" w:sz="0" w:space="0" w:color="auto"/>
        <w:right w:val="none" w:sz="0" w:space="0" w:color="auto"/>
      </w:divBdr>
      <w:divsChild>
        <w:div w:id="210263434">
          <w:marLeft w:val="0"/>
          <w:marRight w:val="0"/>
          <w:marTop w:val="0"/>
          <w:marBottom w:val="0"/>
          <w:divBdr>
            <w:top w:val="none" w:sz="0" w:space="0" w:color="auto"/>
            <w:left w:val="none" w:sz="0" w:space="0" w:color="auto"/>
            <w:bottom w:val="none" w:sz="0" w:space="0" w:color="auto"/>
            <w:right w:val="none" w:sz="0" w:space="0" w:color="auto"/>
          </w:divBdr>
          <w:divsChild>
            <w:div w:id="248000639">
              <w:marLeft w:val="2985"/>
              <w:marRight w:val="0"/>
              <w:marTop w:val="0"/>
              <w:marBottom w:val="0"/>
              <w:divBdr>
                <w:top w:val="none" w:sz="0" w:space="0" w:color="auto"/>
                <w:left w:val="none" w:sz="0" w:space="0" w:color="auto"/>
                <w:bottom w:val="none" w:sz="0" w:space="0" w:color="auto"/>
                <w:right w:val="none" w:sz="0" w:space="0" w:color="auto"/>
              </w:divBdr>
              <w:divsChild>
                <w:div w:id="1134252211">
                  <w:marLeft w:val="0"/>
                  <w:marRight w:val="0"/>
                  <w:marTop w:val="0"/>
                  <w:marBottom w:val="0"/>
                  <w:divBdr>
                    <w:top w:val="none" w:sz="0" w:space="0" w:color="auto"/>
                    <w:left w:val="none" w:sz="0" w:space="0" w:color="auto"/>
                    <w:bottom w:val="none" w:sz="0" w:space="0" w:color="auto"/>
                    <w:right w:val="none" w:sz="0" w:space="0" w:color="auto"/>
                  </w:divBdr>
                  <w:divsChild>
                    <w:div w:id="20195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070136">
      <w:bodyDiv w:val="1"/>
      <w:marLeft w:val="0"/>
      <w:marRight w:val="0"/>
      <w:marTop w:val="0"/>
      <w:marBottom w:val="0"/>
      <w:divBdr>
        <w:top w:val="none" w:sz="0" w:space="0" w:color="auto"/>
        <w:left w:val="none" w:sz="0" w:space="0" w:color="auto"/>
        <w:bottom w:val="none" w:sz="0" w:space="0" w:color="auto"/>
        <w:right w:val="none" w:sz="0" w:space="0" w:color="auto"/>
      </w:divBdr>
    </w:div>
    <w:div w:id="470288974">
      <w:bodyDiv w:val="1"/>
      <w:marLeft w:val="0"/>
      <w:marRight w:val="0"/>
      <w:marTop w:val="0"/>
      <w:marBottom w:val="0"/>
      <w:divBdr>
        <w:top w:val="none" w:sz="0" w:space="0" w:color="auto"/>
        <w:left w:val="none" w:sz="0" w:space="0" w:color="auto"/>
        <w:bottom w:val="none" w:sz="0" w:space="0" w:color="auto"/>
        <w:right w:val="none" w:sz="0" w:space="0" w:color="auto"/>
      </w:divBdr>
      <w:divsChild>
        <w:div w:id="1948389911">
          <w:marLeft w:val="0"/>
          <w:marRight w:val="0"/>
          <w:marTop w:val="0"/>
          <w:marBottom w:val="0"/>
          <w:divBdr>
            <w:top w:val="none" w:sz="0" w:space="0" w:color="auto"/>
            <w:left w:val="none" w:sz="0" w:space="0" w:color="auto"/>
            <w:bottom w:val="none" w:sz="0" w:space="0" w:color="auto"/>
            <w:right w:val="none" w:sz="0" w:space="0" w:color="auto"/>
          </w:divBdr>
          <w:divsChild>
            <w:div w:id="1643733759">
              <w:marLeft w:val="2985"/>
              <w:marRight w:val="0"/>
              <w:marTop w:val="0"/>
              <w:marBottom w:val="0"/>
              <w:divBdr>
                <w:top w:val="none" w:sz="0" w:space="0" w:color="auto"/>
                <w:left w:val="none" w:sz="0" w:space="0" w:color="auto"/>
                <w:bottom w:val="none" w:sz="0" w:space="0" w:color="auto"/>
                <w:right w:val="none" w:sz="0" w:space="0" w:color="auto"/>
              </w:divBdr>
              <w:divsChild>
                <w:div w:id="612440905">
                  <w:marLeft w:val="0"/>
                  <w:marRight w:val="0"/>
                  <w:marTop w:val="0"/>
                  <w:marBottom w:val="0"/>
                  <w:divBdr>
                    <w:top w:val="none" w:sz="0" w:space="0" w:color="auto"/>
                    <w:left w:val="none" w:sz="0" w:space="0" w:color="auto"/>
                    <w:bottom w:val="none" w:sz="0" w:space="0" w:color="auto"/>
                    <w:right w:val="none" w:sz="0" w:space="0" w:color="auto"/>
                  </w:divBdr>
                  <w:divsChild>
                    <w:div w:id="187468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763955">
      <w:bodyDiv w:val="1"/>
      <w:marLeft w:val="0"/>
      <w:marRight w:val="0"/>
      <w:marTop w:val="0"/>
      <w:marBottom w:val="0"/>
      <w:divBdr>
        <w:top w:val="none" w:sz="0" w:space="0" w:color="auto"/>
        <w:left w:val="none" w:sz="0" w:space="0" w:color="auto"/>
        <w:bottom w:val="none" w:sz="0" w:space="0" w:color="auto"/>
        <w:right w:val="none" w:sz="0" w:space="0" w:color="auto"/>
      </w:divBdr>
      <w:divsChild>
        <w:div w:id="1591083082">
          <w:marLeft w:val="0"/>
          <w:marRight w:val="0"/>
          <w:marTop w:val="0"/>
          <w:marBottom w:val="0"/>
          <w:divBdr>
            <w:top w:val="none" w:sz="0" w:space="0" w:color="auto"/>
            <w:left w:val="none" w:sz="0" w:space="0" w:color="auto"/>
            <w:bottom w:val="none" w:sz="0" w:space="0" w:color="auto"/>
            <w:right w:val="none" w:sz="0" w:space="0" w:color="auto"/>
          </w:divBdr>
          <w:divsChild>
            <w:div w:id="137039508">
              <w:marLeft w:val="2985"/>
              <w:marRight w:val="0"/>
              <w:marTop w:val="0"/>
              <w:marBottom w:val="0"/>
              <w:divBdr>
                <w:top w:val="none" w:sz="0" w:space="0" w:color="auto"/>
                <w:left w:val="none" w:sz="0" w:space="0" w:color="auto"/>
                <w:bottom w:val="none" w:sz="0" w:space="0" w:color="auto"/>
                <w:right w:val="none" w:sz="0" w:space="0" w:color="auto"/>
              </w:divBdr>
              <w:divsChild>
                <w:div w:id="1517496066">
                  <w:marLeft w:val="0"/>
                  <w:marRight w:val="0"/>
                  <w:marTop w:val="0"/>
                  <w:marBottom w:val="0"/>
                  <w:divBdr>
                    <w:top w:val="none" w:sz="0" w:space="0" w:color="auto"/>
                    <w:left w:val="none" w:sz="0" w:space="0" w:color="auto"/>
                    <w:bottom w:val="none" w:sz="0" w:space="0" w:color="auto"/>
                    <w:right w:val="none" w:sz="0" w:space="0" w:color="auto"/>
                  </w:divBdr>
                  <w:divsChild>
                    <w:div w:id="76908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698306">
      <w:bodyDiv w:val="1"/>
      <w:marLeft w:val="0"/>
      <w:marRight w:val="0"/>
      <w:marTop w:val="0"/>
      <w:marBottom w:val="0"/>
      <w:divBdr>
        <w:top w:val="none" w:sz="0" w:space="0" w:color="auto"/>
        <w:left w:val="none" w:sz="0" w:space="0" w:color="auto"/>
        <w:bottom w:val="none" w:sz="0" w:space="0" w:color="auto"/>
        <w:right w:val="none" w:sz="0" w:space="0" w:color="auto"/>
      </w:divBdr>
      <w:divsChild>
        <w:div w:id="1265919941">
          <w:marLeft w:val="2985"/>
          <w:marRight w:val="0"/>
          <w:marTop w:val="0"/>
          <w:marBottom w:val="0"/>
          <w:divBdr>
            <w:top w:val="none" w:sz="0" w:space="0" w:color="auto"/>
            <w:left w:val="none" w:sz="0" w:space="0" w:color="auto"/>
            <w:bottom w:val="none" w:sz="0" w:space="0" w:color="auto"/>
            <w:right w:val="none" w:sz="0" w:space="0" w:color="auto"/>
          </w:divBdr>
          <w:divsChild>
            <w:div w:id="474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14793">
      <w:bodyDiv w:val="1"/>
      <w:marLeft w:val="0"/>
      <w:marRight w:val="0"/>
      <w:marTop w:val="0"/>
      <w:marBottom w:val="0"/>
      <w:divBdr>
        <w:top w:val="none" w:sz="0" w:space="0" w:color="auto"/>
        <w:left w:val="none" w:sz="0" w:space="0" w:color="auto"/>
        <w:bottom w:val="none" w:sz="0" w:space="0" w:color="auto"/>
        <w:right w:val="none" w:sz="0" w:space="0" w:color="auto"/>
      </w:divBdr>
      <w:divsChild>
        <w:div w:id="1795560237">
          <w:marLeft w:val="0"/>
          <w:marRight w:val="0"/>
          <w:marTop w:val="0"/>
          <w:marBottom w:val="0"/>
          <w:divBdr>
            <w:top w:val="none" w:sz="0" w:space="0" w:color="auto"/>
            <w:left w:val="none" w:sz="0" w:space="0" w:color="auto"/>
            <w:bottom w:val="none" w:sz="0" w:space="0" w:color="auto"/>
            <w:right w:val="none" w:sz="0" w:space="0" w:color="auto"/>
          </w:divBdr>
          <w:divsChild>
            <w:div w:id="966743983">
              <w:marLeft w:val="2985"/>
              <w:marRight w:val="0"/>
              <w:marTop w:val="0"/>
              <w:marBottom w:val="0"/>
              <w:divBdr>
                <w:top w:val="none" w:sz="0" w:space="0" w:color="auto"/>
                <w:left w:val="none" w:sz="0" w:space="0" w:color="auto"/>
                <w:bottom w:val="none" w:sz="0" w:space="0" w:color="auto"/>
                <w:right w:val="none" w:sz="0" w:space="0" w:color="auto"/>
              </w:divBdr>
              <w:divsChild>
                <w:div w:id="6838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449376">
      <w:bodyDiv w:val="1"/>
      <w:marLeft w:val="0"/>
      <w:marRight w:val="0"/>
      <w:marTop w:val="0"/>
      <w:marBottom w:val="0"/>
      <w:divBdr>
        <w:top w:val="none" w:sz="0" w:space="0" w:color="auto"/>
        <w:left w:val="none" w:sz="0" w:space="0" w:color="auto"/>
        <w:bottom w:val="none" w:sz="0" w:space="0" w:color="auto"/>
        <w:right w:val="none" w:sz="0" w:space="0" w:color="auto"/>
      </w:divBdr>
    </w:div>
    <w:div w:id="577906110">
      <w:bodyDiv w:val="1"/>
      <w:marLeft w:val="0"/>
      <w:marRight w:val="0"/>
      <w:marTop w:val="0"/>
      <w:marBottom w:val="0"/>
      <w:divBdr>
        <w:top w:val="none" w:sz="0" w:space="0" w:color="auto"/>
        <w:left w:val="none" w:sz="0" w:space="0" w:color="auto"/>
        <w:bottom w:val="none" w:sz="0" w:space="0" w:color="auto"/>
        <w:right w:val="none" w:sz="0" w:space="0" w:color="auto"/>
      </w:divBdr>
    </w:div>
    <w:div w:id="606348521">
      <w:bodyDiv w:val="1"/>
      <w:marLeft w:val="0"/>
      <w:marRight w:val="0"/>
      <w:marTop w:val="0"/>
      <w:marBottom w:val="0"/>
      <w:divBdr>
        <w:top w:val="none" w:sz="0" w:space="0" w:color="auto"/>
        <w:left w:val="none" w:sz="0" w:space="0" w:color="auto"/>
        <w:bottom w:val="none" w:sz="0" w:space="0" w:color="auto"/>
        <w:right w:val="none" w:sz="0" w:space="0" w:color="auto"/>
      </w:divBdr>
      <w:divsChild>
        <w:div w:id="354890870">
          <w:marLeft w:val="0"/>
          <w:marRight w:val="0"/>
          <w:marTop w:val="0"/>
          <w:marBottom w:val="0"/>
          <w:divBdr>
            <w:top w:val="none" w:sz="0" w:space="0" w:color="auto"/>
            <w:left w:val="none" w:sz="0" w:space="0" w:color="auto"/>
            <w:bottom w:val="none" w:sz="0" w:space="0" w:color="auto"/>
            <w:right w:val="none" w:sz="0" w:space="0" w:color="auto"/>
          </w:divBdr>
          <w:divsChild>
            <w:div w:id="493886350">
              <w:marLeft w:val="2985"/>
              <w:marRight w:val="0"/>
              <w:marTop w:val="0"/>
              <w:marBottom w:val="0"/>
              <w:divBdr>
                <w:top w:val="none" w:sz="0" w:space="0" w:color="auto"/>
                <w:left w:val="none" w:sz="0" w:space="0" w:color="auto"/>
                <w:bottom w:val="none" w:sz="0" w:space="0" w:color="auto"/>
                <w:right w:val="none" w:sz="0" w:space="0" w:color="auto"/>
              </w:divBdr>
              <w:divsChild>
                <w:div w:id="964852919">
                  <w:marLeft w:val="0"/>
                  <w:marRight w:val="0"/>
                  <w:marTop w:val="0"/>
                  <w:marBottom w:val="0"/>
                  <w:divBdr>
                    <w:top w:val="none" w:sz="0" w:space="0" w:color="auto"/>
                    <w:left w:val="none" w:sz="0" w:space="0" w:color="auto"/>
                    <w:bottom w:val="none" w:sz="0" w:space="0" w:color="auto"/>
                    <w:right w:val="none" w:sz="0" w:space="0" w:color="auto"/>
                  </w:divBdr>
                  <w:divsChild>
                    <w:div w:id="9838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003690">
      <w:bodyDiv w:val="1"/>
      <w:marLeft w:val="0"/>
      <w:marRight w:val="0"/>
      <w:marTop w:val="0"/>
      <w:marBottom w:val="0"/>
      <w:divBdr>
        <w:top w:val="none" w:sz="0" w:space="0" w:color="auto"/>
        <w:left w:val="none" w:sz="0" w:space="0" w:color="auto"/>
        <w:bottom w:val="none" w:sz="0" w:space="0" w:color="auto"/>
        <w:right w:val="none" w:sz="0" w:space="0" w:color="auto"/>
      </w:divBdr>
    </w:div>
    <w:div w:id="651061490">
      <w:bodyDiv w:val="1"/>
      <w:marLeft w:val="0"/>
      <w:marRight w:val="0"/>
      <w:marTop w:val="0"/>
      <w:marBottom w:val="0"/>
      <w:divBdr>
        <w:top w:val="none" w:sz="0" w:space="0" w:color="auto"/>
        <w:left w:val="none" w:sz="0" w:space="0" w:color="auto"/>
        <w:bottom w:val="none" w:sz="0" w:space="0" w:color="auto"/>
        <w:right w:val="none" w:sz="0" w:space="0" w:color="auto"/>
      </w:divBdr>
    </w:div>
    <w:div w:id="656034822">
      <w:bodyDiv w:val="1"/>
      <w:marLeft w:val="0"/>
      <w:marRight w:val="0"/>
      <w:marTop w:val="0"/>
      <w:marBottom w:val="0"/>
      <w:divBdr>
        <w:top w:val="none" w:sz="0" w:space="0" w:color="auto"/>
        <w:left w:val="none" w:sz="0" w:space="0" w:color="auto"/>
        <w:bottom w:val="none" w:sz="0" w:space="0" w:color="auto"/>
        <w:right w:val="none" w:sz="0" w:space="0" w:color="auto"/>
      </w:divBdr>
      <w:divsChild>
        <w:div w:id="1773892273">
          <w:marLeft w:val="0"/>
          <w:marRight w:val="0"/>
          <w:marTop w:val="0"/>
          <w:marBottom w:val="0"/>
          <w:divBdr>
            <w:top w:val="none" w:sz="0" w:space="0" w:color="auto"/>
            <w:left w:val="none" w:sz="0" w:space="0" w:color="auto"/>
            <w:bottom w:val="none" w:sz="0" w:space="0" w:color="auto"/>
            <w:right w:val="none" w:sz="0" w:space="0" w:color="auto"/>
          </w:divBdr>
          <w:divsChild>
            <w:div w:id="266157750">
              <w:marLeft w:val="0"/>
              <w:marRight w:val="0"/>
              <w:marTop w:val="0"/>
              <w:marBottom w:val="0"/>
              <w:divBdr>
                <w:top w:val="none" w:sz="0" w:space="0" w:color="auto"/>
                <w:left w:val="none" w:sz="0" w:space="0" w:color="auto"/>
                <w:bottom w:val="none" w:sz="0" w:space="0" w:color="auto"/>
                <w:right w:val="none" w:sz="0" w:space="0" w:color="auto"/>
              </w:divBdr>
              <w:divsChild>
                <w:div w:id="1460611953">
                  <w:marLeft w:val="0"/>
                  <w:marRight w:val="0"/>
                  <w:marTop w:val="0"/>
                  <w:marBottom w:val="0"/>
                  <w:divBdr>
                    <w:top w:val="none" w:sz="0" w:space="0" w:color="auto"/>
                    <w:left w:val="none" w:sz="0" w:space="0" w:color="auto"/>
                    <w:bottom w:val="none" w:sz="0" w:space="0" w:color="auto"/>
                    <w:right w:val="none" w:sz="0" w:space="0" w:color="auto"/>
                  </w:divBdr>
                  <w:divsChild>
                    <w:div w:id="1178469682">
                      <w:marLeft w:val="2325"/>
                      <w:marRight w:val="0"/>
                      <w:marTop w:val="0"/>
                      <w:marBottom w:val="0"/>
                      <w:divBdr>
                        <w:top w:val="none" w:sz="0" w:space="0" w:color="auto"/>
                        <w:left w:val="none" w:sz="0" w:space="0" w:color="auto"/>
                        <w:bottom w:val="none" w:sz="0" w:space="0" w:color="auto"/>
                        <w:right w:val="none" w:sz="0" w:space="0" w:color="auto"/>
                      </w:divBdr>
                      <w:divsChild>
                        <w:div w:id="1749765858">
                          <w:marLeft w:val="0"/>
                          <w:marRight w:val="0"/>
                          <w:marTop w:val="0"/>
                          <w:marBottom w:val="0"/>
                          <w:divBdr>
                            <w:top w:val="none" w:sz="0" w:space="0" w:color="auto"/>
                            <w:left w:val="none" w:sz="0" w:space="0" w:color="auto"/>
                            <w:bottom w:val="none" w:sz="0" w:space="0" w:color="auto"/>
                            <w:right w:val="none" w:sz="0" w:space="0" w:color="auto"/>
                          </w:divBdr>
                          <w:divsChild>
                            <w:div w:id="1331132327">
                              <w:marLeft w:val="0"/>
                              <w:marRight w:val="0"/>
                              <w:marTop w:val="0"/>
                              <w:marBottom w:val="0"/>
                              <w:divBdr>
                                <w:top w:val="none" w:sz="0" w:space="0" w:color="auto"/>
                                <w:left w:val="none" w:sz="0" w:space="0" w:color="auto"/>
                                <w:bottom w:val="none" w:sz="0" w:space="0" w:color="auto"/>
                                <w:right w:val="none" w:sz="0" w:space="0" w:color="auto"/>
                              </w:divBdr>
                              <w:divsChild>
                                <w:div w:id="1232933578">
                                  <w:marLeft w:val="0"/>
                                  <w:marRight w:val="0"/>
                                  <w:marTop w:val="0"/>
                                  <w:marBottom w:val="0"/>
                                  <w:divBdr>
                                    <w:top w:val="none" w:sz="0" w:space="0" w:color="auto"/>
                                    <w:left w:val="none" w:sz="0" w:space="0" w:color="auto"/>
                                    <w:bottom w:val="none" w:sz="0" w:space="0" w:color="auto"/>
                                    <w:right w:val="none" w:sz="0" w:space="0" w:color="auto"/>
                                  </w:divBdr>
                                  <w:divsChild>
                                    <w:div w:id="950403981">
                                      <w:marLeft w:val="0"/>
                                      <w:marRight w:val="0"/>
                                      <w:marTop w:val="0"/>
                                      <w:marBottom w:val="0"/>
                                      <w:divBdr>
                                        <w:top w:val="none" w:sz="0" w:space="0" w:color="auto"/>
                                        <w:left w:val="none" w:sz="0" w:space="0" w:color="auto"/>
                                        <w:bottom w:val="none" w:sz="0" w:space="0" w:color="auto"/>
                                        <w:right w:val="none" w:sz="0" w:space="0" w:color="auto"/>
                                      </w:divBdr>
                                      <w:divsChild>
                                        <w:div w:id="754087836">
                                          <w:marLeft w:val="0"/>
                                          <w:marRight w:val="0"/>
                                          <w:marTop w:val="0"/>
                                          <w:marBottom w:val="0"/>
                                          <w:divBdr>
                                            <w:top w:val="none" w:sz="0" w:space="0" w:color="auto"/>
                                            <w:left w:val="none" w:sz="0" w:space="0" w:color="auto"/>
                                            <w:bottom w:val="none" w:sz="0" w:space="0" w:color="auto"/>
                                            <w:right w:val="none" w:sz="0" w:space="0" w:color="auto"/>
                                          </w:divBdr>
                                        </w:div>
                                        <w:div w:id="1474980204">
                                          <w:marLeft w:val="0"/>
                                          <w:marRight w:val="0"/>
                                          <w:marTop w:val="0"/>
                                          <w:marBottom w:val="0"/>
                                          <w:divBdr>
                                            <w:top w:val="none" w:sz="0" w:space="0" w:color="auto"/>
                                            <w:left w:val="none" w:sz="0" w:space="0" w:color="auto"/>
                                            <w:bottom w:val="none" w:sz="0" w:space="0" w:color="auto"/>
                                            <w:right w:val="none" w:sz="0" w:space="0" w:color="auto"/>
                                          </w:divBdr>
                                        </w:div>
                                        <w:div w:id="1429229402">
                                          <w:marLeft w:val="0"/>
                                          <w:marRight w:val="0"/>
                                          <w:marTop w:val="0"/>
                                          <w:marBottom w:val="0"/>
                                          <w:divBdr>
                                            <w:top w:val="none" w:sz="0" w:space="0" w:color="auto"/>
                                            <w:left w:val="none" w:sz="0" w:space="0" w:color="auto"/>
                                            <w:bottom w:val="none" w:sz="0" w:space="0" w:color="auto"/>
                                            <w:right w:val="none" w:sz="0" w:space="0" w:color="auto"/>
                                          </w:divBdr>
                                          <w:divsChild>
                                            <w:div w:id="213097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632798">
      <w:bodyDiv w:val="1"/>
      <w:marLeft w:val="0"/>
      <w:marRight w:val="0"/>
      <w:marTop w:val="0"/>
      <w:marBottom w:val="0"/>
      <w:divBdr>
        <w:top w:val="none" w:sz="0" w:space="0" w:color="auto"/>
        <w:left w:val="none" w:sz="0" w:space="0" w:color="auto"/>
        <w:bottom w:val="none" w:sz="0" w:space="0" w:color="auto"/>
        <w:right w:val="none" w:sz="0" w:space="0" w:color="auto"/>
      </w:divBdr>
    </w:div>
    <w:div w:id="703288449">
      <w:bodyDiv w:val="1"/>
      <w:marLeft w:val="0"/>
      <w:marRight w:val="0"/>
      <w:marTop w:val="0"/>
      <w:marBottom w:val="0"/>
      <w:divBdr>
        <w:top w:val="none" w:sz="0" w:space="0" w:color="auto"/>
        <w:left w:val="none" w:sz="0" w:space="0" w:color="auto"/>
        <w:bottom w:val="none" w:sz="0" w:space="0" w:color="auto"/>
        <w:right w:val="none" w:sz="0" w:space="0" w:color="auto"/>
      </w:divBdr>
    </w:div>
    <w:div w:id="707296483">
      <w:bodyDiv w:val="1"/>
      <w:marLeft w:val="0"/>
      <w:marRight w:val="0"/>
      <w:marTop w:val="0"/>
      <w:marBottom w:val="0"/>
      <w:divBdr>
        <w:top w:val="none" w:sz="0" w:space="0" w:color="auto"/>
        <w:left w:val="none" w:sz="0" w:space="0" w:color="auto"/>
        <w:bottom w:val="none" w:sz="0" w:space="0" w:color="auto"/>
        <w:right w:val="none" w:sz="0" w:space="0" w:color="auto"/>
      </w:divBdr>
      <w:divsChild>
        <w:div w:id="1060635019">
          <w:marLeft w:val="0"/>
          <w:marRight w:val="0"/>
          <w:marTop w:val="0"/>
          <w:marBottom w:val="0"/>
          <w:divBdr>
            <w:top w:val="none" w:sz="0" w:space="0" w:color="auto"/>
            <w:left w:val="none" w:sz="0" w:space="0" w:color="auto"/>
            <w:bottom w:val="none" w:sz="0" w:space="0" w:color="auto"/>
            <w:right w:val="none" w:sz="0" w:space="0" w:color="auto"/>
          </w:divBdr>
          <w:divsChild>
            <w:div w:id="1684013458">
              <w:marLeft w:val="2985"/>
              <w:marRight w:val="0"/>
              <w:marTop w:val="0"/>
              <w:marBottom w:val="0"/>
              <w:divBdr>
                <w:top w:val="none" w:sz="0" w:space="0" w:color="auto"/>
                <w:left w:val="none" w:sz="0" w:space="0" w:color="auto"/>
                <w:bottom w:val="none" w:sz="0" w:space="0" w:color="auto"/>
                <w:right w:val="none" w:sz="0" w:space="0" w:color="auto"/>
              </w:divBdr>
            </w:div>
          </w:divsChild>
        </w:div>
      </w:divsChild>
    </w:div>
    <w:div w:id="752750370">
      <w:bodyDiv w:val="1"/>
      <w:marLeft w:val="0"/>
      <w:marRight w:val="0"/>
      <w:marTop w:val="0"/>
      <w:marBottom w:val="0"/>
      <w:divBdr>
        <w:top w:val="none" w:sz="0" w:space="0" w:color="auto"/>
        <w:left w:val="none" w:sz="0" w:space="0" w:color="auto"/>
        <w:bottom w:val="none" w:sz="0" w:space="0" w:color="auto"/>
        <w:right w:val="none" w:sz="0" w:space="0" w:color="auto"/>
      </w:divBdr>
      <w:divsChild>
        <w:div w:id="913666300">
          <w:marLeft w:val="2985"/>
          <w:marRight w:val="0"/>
          <w:marTop w:val="0"/>
          <w:marBottom w:val="0"/>
          <w:divBdr>
            <w:top w:val="none" w:sz="0" w:space="0" w:color="auto"/>
            <w:left w:val="none" w:sz="0" w:space="0" w:color="auto"/>
            <w:bottom w:val="none" w:sz="0" w:space="0" w:color="auto"/>
            <w:right w:val="none" w:sz="0" w:space="0" w:color="auto"/>
          </w:divBdr>
          <w:divsChild>
            <w:div w:id="4022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4013">
      <w:bodyDiv w:val="1"/>
      <w:marLeft w:val="0"/>
      <w:marRight w:val="0"/>
      <w:marTop w:val="0"/>
      <w:marBottom w:val="0"/>
      <w:divBdr>
        <w:top w:val="none" w:sz="0" w:space="0" w:color="auto"/>
        <w:left w:val="none" w:sz="0" w:space="0" w:color="auto"/>
        <w:bottom w:val="none" w:sz="0" w:space="0" w:color="auto"/>
        <w:right w:val="none" w:sz="0" w:space="0" w:color="auto"/>
      </w:divBdr>
      <w:divsChild>
        <w:div w:id="1938096713">
          <w:marLeft w:val="0"/>
          <w:marRight w:val="0"/>
          <w:marTop w:val="0"/>
          <w:marBottom w:val="0"/>
          <w:divBdr>
            <w:top w:val="none" w:sz="0" w:space="0" w:color="auto"/>
            <w:left w:val="none" w:sz="0" w:space="0" w:color="auto"/>
            <w:bottom w:val="none" w:sz="0" w:space="0" w:color="auto"/>
            <w:right w:val="none" w:sz="0" w:space="0" w:color="auto"/>
          </w:divBdr>
          <w:divsChild>
            <w:div w:id="812987425">
              <w:marLeft w:val="2985"/>
              <w:marRight w:val="0"/>
              <w:marTop w:val="0"/>
              <w:marBottom w:val="0"/>
              <w:divBdr>
                <w:top w:val="none" w:sz="0" w:space="0" w:color="auto"/>
                <w:left w:val="none" w:sz="0" w:space="0" w:color="auto"/>
                <w:bottom w:val="none" w:sz="0" w:space="0" w:color="auto"/>
                <w:right w:val="none" w:sz="0" w:space="0" w:color="auto"/>
              </w:divBdr>
              <w:divsChild>
                <w:div w:id="607391206">
                  <w:marLeft w:val="0"/>
                  <w:marRight w:val="0"/>
                  <w:marTop w:val="0"/>
                  <w:marBottom w:val="0"/>
                  <w:divBdr>
                    <w:top w:val="none" w:sz="0" w:space="0" w:color="auto"/>
                    <w:left w:val="none" w:sz="0" w:space="0" w:color="auto"/>
                    <w:bottom w:val="none" w:sz="0" w:space="0" w:color="auto"/>
                    <w:right w:val="none" w:sz="0" w:space="0" w:color="auto"/>
                  </w:divBdr>
                  <w:divsChild>
                    <w:div w:id="5850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181305">
      <w:bodyDiv w:val="1"/>
      <w:marLeft w:val="0"/>
      <w:marRight w:val="0"/>
      <w:marTop w:val="0"/>
      <w:marBottom w:val="0"/>
      <w:divBdr>
        <w:top w:val="none" w:sz="0" w:space="0" w:color="auto"/>
        <w:left w:val="none" w:sz="0" w:space="0" w:color="auto"/>
        <w:bottom w:val="none" w:sz="0" w:space="0" w:color="auto"/>
        <w:right w:val="none" w:sz="0" w:space="0" w:color="auto"/>
      </w:divBdr>
      <w:divsChild>
        <w:div w:id="20399233">
          <w:marLeft w:val="2985"/>
          <w:marRight w:val="0"/>
          <w:marTop w:val="0"/>
          <w:marBottom w:val="0"/>
          <w:divBdr>
            <w:top w:val="none" w:sz="0" w:space="0" w:color="auto"/>
            <w:left w:val="none" w:sz="0" w:space="0" w:color="auto"/>
            <w:bottom w:val="none" w:sz="0" w:space="0" w:color="auto"/>
            <w:right w:val="none" w:sz="0" w:space="0" w:color="auto"/>
          </w:divBdr>
          <w:divsChild>
            <w:div w:id="21404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833937">
      <w:bodyDiv w:val="1"/>
      <w:marLeft w:val="0"/>
      <w:marRight w:val="0"/>
      <w:marTop w:val="0"/>
      <w:marBottom w:val="0"/>
      <w:divBdr>
        <w:top w:val="none" w:sz="0" w:space="0" w:color="auto"/>
        <w:left w:val="none" w:sz="0" w:space="0" w:color="auto"/>
        <w:bottom w:val="none" w:sz="0" w:space="0" w:color="auto"/>
        <w:right w:val="none" w:sz="0" w:space="0" w:color="auto"/>
      </w:divBdr>
    </w:div>
    <w:div w:id="891695425">
      <w:bodyDiv w:val="1"/>
      <w:marLeft w:val="0"/>
      <w:marRight w:val="0"/>
      <w:marTop w:val="0"/>
      <w:marBottom w:val="0"/>
      <w:divBdr>
        <w:top w:val="none" w:sz="0" w:space="0" w:color="auto"/>
        <w:left w:val="none" w:sz="0" w:space="0" w:color="auto"/>
        <w:bottom w:val="none" w:sz="0" w:space="0" w:color="auto"/>
        <w:right w:val="none" w:sz="0" w:space="0" w:color="auto"/>
      </w:divBdr>
      <w:divsChild>
        <w:div w:id="1979452752">
          <w:marLeft w:val="0"/>
          <w:marRight w:val="0"/>
          <w:marTop w:val="0"/>
          <w:marBottom w:val="0"/>
          <w:divBdr>
            <w:top w:val="none" w:sz="0" w:space="0" w:color="auto"/>
            <w:left w:val="none" w:sz="0" w:space="0" w:color="auto"/>
            <w:bottom w:val="none" w:sz="0" w:space="0" w:color="auto"/>
            <w:right w:val="none" w:sz="0" w:space="0" w:color="auto"/>
          </w:divBdr>
          <w:divsChild>
            <w:div w:id="431055778">
              <w:marLeft w:val="0"/>
              <w:marRight w:val="0"/>
              <w:marTop w:val="0"/>
              <w:marBottom w:val="0"/>
              <w:divBdr>
                <w:top w:val="none" w:sz="0" w:space="0" w:color="auto"/>
                <w:left w:val="none" w:sz="0" w:space="0" w:color="auto"/>
                <w:bottom w:val="none" w:sz="0" w:space="0" w:color="auto"/>
                <w:right w:val="none" w:sz="0" w:space="0" w:color="auto"/>
              </w:divBdr>
              <w:divsChild>
                <w:div w:id="1193567980">
                  <w:marLeft w:val="0"/>
                  <w:marRight w:val="0"/>
                  <w:marTop w:val="0"/>
                  <w:marBottom w:val="0"/>
                  <w:divBdr>
                    <w:top w:val="none" w:sz="0" w:space="0" w:color="auto"/>
                    <w:left w:val="none" w:sz="0" w:space="0" w:color="auto"/>
                    <w:bottom w:val="none" w:sz="0" w:space="0" w:color="auto"/>
                    <w:right w:val="none" w:sz="0" w:space="0" w:color="auto"/>
                  </w:divBdr>
                  <w:divsChild>
                    <w:div w:id="2036154211">
                      <w:marLeft w:val="2325"/>
                      <w:marRight w:val="0"/>
                      <w:marTop w:val="0"/>
                      <w:marBottom w:val="0"/>
                      <w:divBdr>
                        <w:top w:val="none" w:sz="0" w:space="0" w:color="auto"/>
                        <w:left w:val="none" w:sz="0" w:space="0" w:color="auto"/>
                        <w:bottom w:val="none" w:sz="0" w:space="0" w:color="auto"/>
                        <w:right w:val="none" w:sz="0" w:space="0" w:color="auto"/>
                      </w:divBdr>
                      <w:divsChild>
                        <w:div w:id="186020194">
                          <w:marLeft w:val="0"/>
                          <w:marRight w:val="0"/>
                          <w:marTop w:val="0"/>
                          <w:marBottom w:val="0"/>
                          <w:divBdr>
                            <w:top w:val="none" w:sz="0" w:space="0" w:color="auto"/>
                            <w:left w:val="none" w:sz="0" w:space="0" w:color="auto"/>
                            <w:bottom w:val="none" w:sz="0" w:space="0" w:color="auto"/>
                            <w:right w:val="none" w:sz="0" w:space="0" w:color="auto"/>
                          </w:divBdr>
                          <w:divsChild>
                            <w:div w:id="575558859">
                              <w:marLeft w:val="0"/>
                              <w:marRight w:val="0"/>
                              <w:marTop w:val="0"/>
                              <w:marBottom w:val="0"/>
                              <w:divBdr>
                                <w:top w:val="none" w:sz="0" w:space="0" w:color="auto"/>
                                <w:left w:val="none" w:sz="0" w:space="0" w:color="auto"/>
                                <w:bottom w:val="none" w:sz="0" w:space="0" w:color="auto"/>
                                <w:right w:val="none" w:sz="0" w:space="0" w:color="auto"/>
                              </w:divBdr>
                              <w:divsChild>
                                <w:div w:id="994183246">
                                  <w:marLeft w:val="0"/>
                                  <w:marRight w:val="0"/>
                                  <w:marTop w:val="0"/>
                                  <w:marBottom w:val="0"/>
                                  <w:divBdr>
                                    <w:top w:val="none" w:sz="0" w:space="0" w:color="auto"/>
                                    <w:left w:val="none" w:sz="0" w:space="0" w:color="auto"/>
                                    <w:bottom w:val="none" w:sz="0" w:space="0" w:color="auto"/>
                                    <w:right w:val="none" w:sz="0" w:space="0" w:color="auto"/>
                                  </w:divBdr>
                                  <w:divsChild>
                                    <w:div w:id="1159535786">
                                      <w:marLeft w:val="0"/>
                                      <w:marRight w:val="0"/>
                                      <w:marTop w:val="0"/>
                                      <w:marBottom w:val="0"/>
                                      <w:divBdr>
                                        <w:top w:val="none" w:sz="0" w:space="0" w:color="auto"/>
                                        <w:left w:val="none" w:sz="0" w:space="0" w:color="auto"/>
                                        <w:bottom w:val="none" w:sz="0" w:space="0" w:color="auto"/>
                                        <w:right w:val="none" w:sz="0" w:space="0" w:color="auto"/>
                                      </w:divBdr>
                                      <w:divsChild>
                                        <w:div w:id="371879073">
                                          <w:marLeft w:val="0"/>
                                          <w:marRight w:val="0"/>
                                          <w:marTop w:val="0"/>
                                          <w:marBottom w:val="0"/>
                                          <w:divBdr>
                                            <w:top w:val="none" w:sz="0" w:space="0" w:color="auto"/>
                                            <w:left w:val="none" w:sz="0" w:space="0" w:color="auto"/>
                                            <w:bottom w:val="none" w:sz="0" w:space="0" w:color="auto"/>
                                            <w:right w:val="none" w:sz="0" w:space="0" w:color="auto"/>
                                          </w:divBdr>
                                        </w:div>
                                        <w:div w:id="1958876700">
                                          <w:marLeft w:val="0"/>
                                          <w:marRight w:val="0"/>
                                          <w:marTop w:val="0"/>
                                          <w:marBottom w:val="0"/>
                                          <w:divBdr>
                                            <w:top w:val="none" w:sz="0" w:space="0" w:color="auto"/>
                                            <w:left w:val="none" w:sz="0" w:space="0" w:color="auto"/>
                                            <w:bottom w:val="none" w:sz="0" w:space="0" w:color="auto"/>
                                            <w:right w:val="none" w:sz="0" w:space="0" w:color="auto"/>
                                          </w:divBdr>
                                        </w:div>
                                        <w:div w:id="77864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4701521">
      <w:bodyDiv w:val="1"/>
      <w:marLeft w:val="0"/>
      <w:marRight w:val="0"/>
      <w:marTop w:val="0"/>
      <w:marBottom w:val="0"/>
      <w:divBdr>
        <w:top w:val="none" w:sz="0" w:space="0" w:color="auto"/>
        <w:left w:val="none" w:sz="0" w:space="0" w:color="auto"/>
        <w:bottom w:val="none" w:sz="0" w:space="0" w:color="auto"/>
        <w:right w:val="none" w:sz="0" w:space="0" w:color="auto"/>
      </w:divBdr>
      <w:divsChild>
        <w:div w:id="1220942688">
          <w:marLeft w:val="0"/>
          <w:marRight w:val="0"/>
          <w:marTop w:val="0"/>
          <w:marBottom w:val="0"/>
          <w:divBdr>
            <w:top w:val="none" w:sz="0" w:space="0" w:color="auto"/>
            <w:left w:val="none" w:sz="0" w:space="0" w:color="auto"/>
            <w:bottom w:val="none" w:sz="0" w:space="0" w:color="auto"/>
            <w:right w:val="none" w:sz="0" w:space="0" w:color="auto"/>
          </w:divBdr>
          <w:divsChild>
            <w:div w:id="1541743197">
              <w:marLeft w:val="2985"/>
              <w:marRight w:val="0"/>
              <w:marTop w:val="0"/>
              <w:marBottom w:val="0"/>
              <w:divBdr>
                <w:top w:val="none" w:sz="0" w:space="0" w:color="auto"/>
                <w:left w:val="none" w:sz="0" w:space="0" w:color="auto"/>
                <w:bottom w:val="none" w:sz="0" w:space="0" w:color="auto"/>
                <w:right w:val="none" w:sz="0" w:space="0" w:color="auto"/>
              </w:divBdr>
              <w:divsChild>
                <w:div w:id="1354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97677">
      <w:bodyDiv w:val="1"/>
      <w:marLeft w:val="0"/>
      <w:marRight w:val="0"/>
      <w:marTop w:val="0"/>
      <w:marBottom w:val="0"/>
      <w:divBdr>
        <w:top w:val="none" w:sz="0" w:space="0" w:color="auto"/>
        <w:left w:val="none" w:sz="0" w:space="0" w:color="auto"/>
        <w:bottom w:val="none" w:sz="0" w:space="0" w:color="auto"/>
        <w:right w:val="none" w:sz="0" w:space="0" w:color="auto"/>
      </w:divBdr>
    </w:div>
    <w:div w:id="939684518">
      <w:bodyDiv w:val="1"/>
      <w:marLeft w:val="0"/>
      <w:marRight w:val="0"/>
      <w:marTop w:val="0"/>
      <w:marBottom w:val="0"/>
      <w:divBdr>
        <w:top w:val="none" w:sz="0" w:space="0" w:color="auto"/>
        <w:left w:val="none" w:sz="0" w:space="0" w:color="auto"/>
        <w:bottom w:val="none" w:sz="0" w:space="0" w:color="auto"/>
        <w:right w:val="none" w:sz="0" w:space="0" w:color="auto"/>
      </w:divBdr>
    </w:div>
    <w:div w:id="963343832">
      <w:bodyDiv w:val="1"/>
      <w:marLeft w:val="0"/>
      <w:marRight w:val="0"/>
      <w:marTop w:val="0"/>
      <w:marBottom w:val="0"/>
      <w:divBdr>
        <w:top w:val="none" w:sz="0" w:space="0" w:color="auto"/>
        <w:left w:val="none" w:sz="0" w:space="0" w:color="auto"/>
        <w:bottom w:val="none" w:sz="0" w:space="0" w:color="auto"/>
        <w:right w:val="none" w:sz="0" w:space="0" w:color="auto"/>
      </w:divBdr>
    </w:div>
    <w:div w:id="1005787126">
      <w:bodyDiv w:val="1"/>
      <w:marLeft w:val="0"/>
      <w:marRight w:val="0"/>
      <w:marTop w:val="0"/>
      <w:marBottom w:val="0"/>
      <w:divBdr>
        <w:top w:val="none" w:sz="0" w:space="0" w:color="auto"/>
        <w:left w:val="none" w:sz="0" w:space="0" w:color="auto"/>
        <w:bottom w:val="none" w:sz="0" w:space="0" w:color="auto"/>
        <w:right w:val="none" w:sz="0" w:space="0" w:color="auto"/>
      </w:divBdr>
      <w:divsChild>
        <w:div w:id="870843764">
          <w:marLeft w:val="0"/>
          <w:marRight w:val="0"/>
          <w:marTop w:val="0"/>
          <w:marBottom w:val="0"/>
          <w:divBdr>
            <w:top w:val="none" w:sz="0" w:space="0" w:color="auto"/>
            <w:left w:val="none" w:sz="0" w:space="0" w:color="auto"/>
            <w:bottom w:val="none" w:sz="0" w:space="0" w:color="auto"/>
            <w:right w:val="none" w:sz="0" w:space="0" w:color="auto"/>
          </w:divBdr>
          <w:divsChild>
            <w:div w:id="2007592502">
              <w:marLeft w:val="2985"/>
              <w:marRight w:val="0"/>
              <w:marTop w:val="0"/>
              <w:marBottom w:val="0"/>
              <w:divBdr>
                <w:top w:val="none" w:sz="0" w:space="0" w:color="auto"/>
                <w:left w:val="none" w:sz="0" w:space="0" w:color="auto"/>
                <w:bottom w:val="none" w:sz="0" w:space="0" w:color="auto"/>
                <w:right w:val="none" w:sz="0" w:space="0" w:color="auto"/>
              </w:divBdr>
              <w:divsChild>
                <w:div w:id="774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150335">
      <w:bodyDiv w:val="1"/>
      <w:marLeft w:val="0"/>
      <w:marRight w:val="0"/>
      <w:marTop w:val="0"/>
      <w:marBottom w:val="0"/>
      <w:divBdr>
        <w:top w:val="none" w:sz="0" w:space="0" w:color="auto"/>
        <w:left w:val="none" w:sz="0" w:space="0" w:color="auto"/>
        <w:bottom w:val="none" w:sz="0" w:space="0" w:color="auto"/>
        <w:right w:val="none" w:sz="0" w:space="0" w:color="auto"/>
      </w:divBdr>
      <w:divsChild>
        <w:div w:id="1342471458">
          <w:marLeft w:val="2985"/>
          <w:marRight w:val="0"/>
          <w:marTop w:val="0"/>
          <w:marBottom w:val="0"/>
          <w:divBdr>
            <w:top w:val="none" w:sz="0" w:space="0" w:color="auto"/>
            <w:left w:val="none" w:sz="0" w:space="0" w:color="auto"/>
            <w:bottom w:val="none" w:sz="0" w:space="0" w:color="auto"/>
            <w:right w:val="none" w:sz="0" w:space="0" w:color="auto"/>
          </w:divBdr>
          <w:divsChild>
            <w:div w:id="12150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49442">
      <w:bodyDiv w:val="1"/>
      <w:marLeft w:val="0"/>
      <w:marRight w:val="0"/>
      <w:marTop w:val="0"/>
      <w:marBottom w:val="0"/>
      <w:divBdr>
        <w:top w:val="none" w:sz="0" w:space="0" w:color="auto"/>
        <w:left w:val="none" w:sz="0" w:space="0" w:color="auto"/>
        <w:bottom w:val="none" w:sz="0" w:space="0" w:color="auto"/>
        <w:right w:val="none" w:sz="0" w:space="0" w:color="auto"/>
      </w:divBdr>
    </w:div>
    <w:div w:id="1057513384">
      <w:bodyDiv w:val="1"/>
      <w:marLeft w:val="0"/>
      <w:marRight w:val="0"/>
      <w:marTop w:val="0"/>
      <w:marBottom w:val="0"/>
      <w:divBdr>
        <w:top w:val="none" w:sz="0" w:space="0" w:color="auto"/>
        <w:left w:val="none" w:sz="0" w:space="0" w:color="auto"/>
        <w:bottom w:val="none" w:sz="0" w:space="0" w:color="auto"/>
        <w:right w:val="none" w:sz="0" w:space="0" w:color="auto"/>
      </w:divBdr>
    </w:div>
    <w:div w:id="1067537514">
      <w:bodyDiv w:val="1"/>
      <w:marLeft w:val="0"/>
      <w:marRight w:val="0"/>
      <w:marTop w:val="0"/>
      <w:marBottom w:val="0"/>
      <w:divBdr>
        <w:top w:val="none" w:sz="0" w:space="0" w:color="auto"/>
        <w:left w:val="none" w:sz="0" w:space="0" w:color="auto"/>
        <w:bottom w:val="none" w:sz="0" w:space="0" w:color="auto"/>
        <w:right w:val="none" w:sz="0" w:space="0" w:color="auto"/>
      </w:divBdr>
    </w:div>
    <w:div w:id="1070348590">
      <w:bodyDiv w:val="1"/>
      <w:marLeft w:val="0"/>
      <w:marRight w:val="0"/>
      <w:marTop w:val="0"/>
      <w:marBottom w:val="0"/>
      <w:divBdr>
        <w:top w:val="none" w:sz="0" w:space="0" w:color="auto"/>
        <w:left w:val="none" w:sz="0" w:space="0" w:color="auto"/>
        <w:bottom w:val="none" w:sz="0" w:space="0" w:color="auto"/>
        <w:right w:val="none" w:sz="0" w:space="0" w:color="auto"/>
      </w:divBdr>
      <w:divsChild>
        <w:div w:id="1251087450">
          <w:marLeft w:val="0"/>
          <w:marRight w:val="0"/>
          <w:marTop w:val="0"/>
          <w:marBottom w:val="0"/>
          <w:divBdr>
            <w:top w:val="none" w:sz="0" w:space="0" w:color="auto"/>
            <w:left w:val="none" w:sz="0" w:space="0" w:color="auto"/>
            <w:bottom w:val="none" w:sz="0" w:space="0" w:color="auto"/>
            <w:right w:val="none" w:sz="0" w:space="0" w:color="auto"/>
          </w:divBdr>
          <w:divsChild>
            <w:div w:id="1504779415">
              <w:marLeft w:val="2985"/>
              <w:marRight w:val="0"/>
              <w:marTop w:val="0"/>
              <w:marBottom w:val="0"/>
              <w:divBdr>
                <w:top w:val="none" w:sz="0" w:space="0" w:color="auto"/>
                <w:left w:val="none" w:sz="0" w:space="0" w:color="auto"/>
                <w:bottom w:val="none" w:sz="0" w:space="0" w:color="auto"/>
                <w:right w:val="none" w:sz="0" w:space="0" w:color="auto"/>
              </w:divBdr>
            </w:div>
          </w:divsChild>
        </w:div>
      </w:divsChild>
    </w:div>
    <w:div w:id="1071272448">
      <w:bodyDiv w:val="1"/>
      <w:marLeft w:val="0"/>
      <w:marRight w:val="0"/>
      <w:marTop w:val="0"/>
      <w:marBottom w:val="0"/>
      <w:divBdr>
        <w:top w:val="none" w:sz="0" w:space="0" w:color="auto"/>
        <w:left w:val="none" w:sz="0" w:space="0" w:color="auto"/>
        <w:bottom w:val="none" w:sz="0" w:space="0" w:color="auto"/>
        <w:right w:val="none" w:sz="0" w:space="0" w:color="auto"/>
      </w:divBdr>
      <w:divsChild>
        <w:div w:id="323898955">
          <w:marLeft w:val="0"/>
          <w:marRight w:val="0"/>
          <w:marTop w:val="0"/>
          <w:marBottom w:val="0"/>
          <w:divBdr>
            <w:top w:val="none" w:sz="0" w:space="0" w:color="auto"/>
            <w:left w:val="none" w:sz="0" w:space="0" w:color="auto"/>
            <w:bottom w:val="none" w:sz="0" w:space="0" w:color="auto"/>
            <w:right w:val="none" w:sz="0" w:space="0" w:color="auto"/>
          </w:divBdr>
          <w:divsChild>
            <w:div w:id="1074859423">
              <w:marLeft w:val="2985"/>
              <w:marRight w:val="0"/>
              <w:marTop w:val="0"/>
              <w:marBottom w:val="0"/>
              <w:divBdr>
                <w:top w:val="none" w:sz="0" w:space="0" w:color="auto"/>
                <w:left w:val="none" w:sz="0" w:space="0" w:color="auto"/>
                <w:bottom w:val="none" w:sz="0" w:space="0" w:color="auto"/>
                <w:right w:val="none" w:sz="0" w:space="0" w:color="auto"/>
              </w:divBdr>
              <w:divsChild>
                <w:div w:id="935015432">
                  <w:marLeft w:val="0"/>
                  <w:marRight w:val="0"/>
                  <w:marTop w:val="0"/>
                  <w:marBottom w:val="0"/>
                  <w:divBdr>
                    <w:top w:val="none" w:sz="0" w:space="0" w:color="auto"/>
                    <w:left w:val="none" w:sz="0" w:space="0" w:color="auto"/>
                    <w:bottom w:val="none" w:sz="0" w:space="0" w:color="auto"/>
                    <w:right w:val="none" w:sz="0" w:space="0" w:color="auto"/>
                  </w:divBdr>
                  <w:divsChild>
                    <w:div w:id="90429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316458">
      <w:bodyDiv w:val="1"/>
      <w:marLeft w:val="0"/>
      <w:marRight w:val="0"/>
      <w:marTop w:val="0"/>
      <w:marBottom w:val="0"/>
      <w:divBdr>
        <w:top w:val="none" w:sz="0" w:space="0" w:color="auto"/>
        <w:left w:val="none" w:sz="0" w:space="0" w:color="auto"/>
        <w:bottom w:val="none" w:sz="0" w:space="0" w:color="auto"/>
        <w:right w:val="none" w:sz="0" w:space="0" w:color="auto"/>
      </w:divBdr>
      <w:divsChild>
        <w:div w:id="184254418">
          <w:marLeft w:val="0"/>
          <w:marRight w:val="0"/>
          <w:marTop w:val="0"/>
          <w:marBottom w:val="0"/>
          <w:divBdr>
            <w:top w:val="none" w:sz="0" w:space="0" w:color="auto"/>
            <w:left w:val="none" w:sz="0" w:space="0" w:color="auto"/>
            <w:bottom w:val="none" w:sz="0" w:space="0" w:color="auto"/>
            <w:right w:val="none" w:sz="0" w:space="0" w:color="auto"/>
          </w:divBdr>
          <w:divsChild>
            <w:div w:id="1578982290">
              <w:marLeft w:val="2985"/>
              <w:marRight w:val="0"/>
              <w:marTop w:val="0"/>
              <w:marBottom w:val="0"/>
              <w:divBdr>
                <w:top w:val="none" w:sz="0" w:space="0" w:color="auto"/>
                <w:left w:val="none" w:sz="0" w:space="0" w:color="auto"/>
                <w:bottom w:val="none" w:sz="0" w:space="0" w:color="auto"/>
                <w:right w:val="none" w:sz="0" w:space="0" w:color="auto"/>
              </w:divBdr>
              <w:divsChild>
                <w:div w:id="11075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876392">
      <w:bodyDiv w:val="1"/>
      <w:marLeft w:val="0"/>
      <w:marRight w:val="0"/>
      <w:marTop w:val="0"/>
      <w:marBottom w:val="0"/>
      <w:divBdr>
        <w:top w:val="none" w:sz="0" w:space="0" w:color="auto"/>
        <w:left w:val="none" w:sz="0" w:space="0" w:color="auto"/>
        <w:bottom w:val="none" w:sz="0" w:space="0" w:color="auto"/>
        <w:right w:val="none" w:sz="0" w:space="0" w:color="auto"/>
      </w:divBdr>
    </w:div>
    <w:div w:id="1149244037">
      <w:bodyDiv w:val="1"/>
      <w:marLeft w:val="0"/>
      <w:marRight w:val="0"/>
      <w:marTop w:val="0"/>
      <w:marBottom w:val="0"/>
      <w:divBdr>
        <w:top w:val="none" w:sz="0" w:space="0" w:color="auto"/>
        <w:left w:val="none" w:sz="0" w:space="0" w:color="auto"/>
        <w:bottom w:val="none" w:sz="0" w:space="0" w:color="auto"/>
        <w:right w:val="none" w:sz="0" w:space="0" w:color="auto"/>
      </w:divBdr>
    </w:div>
    <w:div w:id="1150488456">
      <w:bodyDiv w:val="1"/>
      <w:marLeft w:val="0"/>
      <w:marRight w:val="0"/>
      <w:marTop w:val="0"/>
      <w:marBottom w:val="0"/>
      <w:divBdr>
        <w:top w:val="none" w:sz="0" w:space="0" w:color="auto"/>
        <w:left w:val="none" w:sz="0" w:space="0" w:color="auto"/>
        <w:bottom w:val="none" w:sz="0" w:space="0" w:color="auto"/>
        <w:right w:val="none" w:sz="0" w:space="0" w:color="auto"/>
      </w:divBdr>
      <w:divsChild>
        <w:div w:id="1086422530">
          <w:marLeft w:val="0"/>
          <w:marRight w:val="0"/>
          <w:marTop w:val="0"/>
          <w:marBottom w:val="0"/>
          <w:divBdr>
            <w:top w:val="none" w:sz="0" w:space="0" w:color="auto"/>
            <w:left w:val="none" w:sz="0" w:space="0" w:color="auto"/>
            <w:bottom w:val="none" w:sz="0" w:space="0" w:color="auto"/>
            <w:right w:val="none" w:sz="0" w:space="0" w:color="auto"/>
          </w:divBdr>
          <w:divsChild>
            <w:div w:id="244270296">
              <w:marLeft w:val="2985"/>
              <w:marRight w:val="0"/>
              <w:marTop w:val="0"/>
              <w:marBottom w:val="0"/>
              <w:divBdr>
                <w:top w:val="none" w:sz="0" w:space="0" w:color="auto"/>
                <w:left w:val="none" w:sz="0" w:space="0" w:color="auto"/>
                <w:bottom w:val="none" w:sz="0" w:space="0" w:color="auto"/>
                <w:right w:val="none" w:sz="0" w:space="0" w:color="auto"/>
              </w:divBdr>
              <w:divsChild>
                <w:div w:id="935789749">
                  <w:marLeft w:val="0"/>
                  <w:marRight w:val="0"/>
                  <w:marTop w:val="0"/>
                  <w:marBottom w:val="0"/>
                  <w:divBdr>
                    <w:top w:val="none" w:sz="0" w:space="0" w:color="auto"/>
                    <w:left w:val="none" w:sz="0" w:space="0" w:color="auto"/>
                    <w:bottom w:val="none" w:sz="0" w:space="0" w:color="auto"/>
                    <w:right w:val="none" w:sz="0" w:space="0" w:color="auto"/>
                  </w:divBdr>
                  <w:divsChild>
                    <w:div w:id="178264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435476">
      <w:bodyDiv w:val="1"/>
      <w:marLeft w:val="0"/>
      <w:marRight w:val="0"/>
      <w:marTop w:val="0"/>
      <w:marBottom w:val="0"/>
      <w:divBdr>
        <w:top w:val="none" w:sz="0" w:space="0" w:color="auto"/>
        <w:left w:val="none" w:sz="0" w:space="0" w:color="auto"/>
        <w:bottom w:val="none" w:sz="0" w:space="0" w:color="auto"/>
        <w:right w:val="none" w:sz="0" w:space="0" w:color="auto"/>
      </w:divBdr>
    </w:div>
    <w:div w:id="1220047077">
      <w:bodyDiv w:val="1"/>
      <w:marLeft w:val="0"/>
      <w:marRight w:val="0"/>
      <w:marTop w:val="0"/>
      <w:marBottom w:val="0"/>
      <w:divBdr>
        <w:top w:val="none" w:sz="0" w:space="0" w:color="auto"/>
        <w:left w:val="none" w:sz="0" w:space="0" w:color="auto"/>
        <w:bottom w:val="none" w:sz="0" w:space="0" w:color="auto"/>
        <w:right w:val="none" w:sz="0" w:space="0" w:color="auto"/>
      </w:divBdr>
    </w:div>
    <w:div w:id="1249458754">
      <w:bodyDiv w:val="1"/>
      <w:marLeft w:val="0"/>
      <w:marRight w:val="0"/>
      <w:marTop w:val="0"/>
      <w:marBottom w:val="0"/>
      <w:divBdr>
        <w:top w:val="none" w:sz="0" w:space="0" w:color="auto"/>
        <w:left w:val="none" w:sz="0" w:space="0" w:color="auto"/>
        <w:bottom w:val="none" w:sz="0" w:space="0" w:color="auto"/>
        <w:right w:val="none" w:sz="0" w:space="0" w:color="auto"/>
      </w:divBdr>
      <w:divsChild>
        <w:div w:id="347290069">
          <w:marLeft w:val="0"/>
          <w:marRight w:val="0"/>
          <w:marTop w:val="0"/>
          <w:marBottom w:val="0"/>
          <w:divBdr>
            <w:top w:val="none" w:sz="0" w:space="0" w:color="auto"/>
            <w:left w:val="none" w:sz="0" w:space="0" w:color="auto"/>
            <w:bottom w:val="none" w:sz="0" w:space="0" w:color="auto"/>
            <w:right w:val="none" w:sz="0" w:space="0" w:color="auto"/>
          </w:divBdr>
          <w:divsChild>
            <w:div w:id="1760322464">
              <w:marLeft w:val="2985"/>
              <w:marRight w:val="0"/>
              <w:marTop w:val="0"/>
              <w:marBottom w:val="0"/>
              <w:divBdr>
                <w:top w:val="none" w:sz="0" w:space="0" w:color="auto"/>
                <w:left w:val="none" w:sz="0" w:space="0" w:color="auto"/>
                <w:bottom w:val="none" w:sz="0" w:space="0" w:color="auto"/>
                <w:right w:val="none" w:sz="0" w:space="0" w:color="auto"/>
              </w:divBdr>
              <w:divsChild>
                <w:div w:id="46616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818731">
      <w:bodyDiv w:val="1"/>
      <w:marLeft w:val="0"/>
      <w:marRight w:val="0"/>
      <w:marTop w:val="0"/>
      <w:marBottom w:val="0"/>
      <w:divBdr>
        <w:top w:val="none" w:sz="0" w:space="0" w:color="auto"/>
        <w:left w:val="none" w:sz="0" w:space="0" w:color="auto"/>
        <w:bottom w:val="none" w:sz="0" w:space="0" w:color="auto"/>
        <w:right w:val="none" w:sz="0" w:space="0" w:color="auto"/>
      </w:divBdr>
    </w:div>
    <w:div w:id="1277518168">
      <w:bodyDiv w:val="1"/>
      <w:marLeft w:val="0"/>
      <w:marRight w:val="0"/>
      <w:marTop w:val="0"/>
      <w:marBottom w:val="0"/>
      <w:divBdr>
        <w:top w:val="none" w:sz="0" w:space="0" w:color="auto"/>
        <w:left w:val="none" w:sz="0" w:space="0" w:color="auto"/>
        <w:bottom w:val="none" w:sz="0" w:space="0" w:color="auto"/>
        <w:right w:val="none" w:sz="0" w:space="0" w:color="auto"/>
      </w:divBdr>
      <w:divsChild>
        <w:div w:id="678194155">
          <w:marLeft w:val="0"/>
          <w:marRight w:val="0"/>
          <w:marTop w:val="0"/>
          <w:marBottom w:val="0"/>
          <w:divBdr>
            <w:top w:val="none" w:sz="0" w:space="0" w:color="auto"/>
            <w:left w:val="none" w:sz="0" w:space="0" w:color="auto"/>
            <w:bottom w:val="none" w:sz="0" w:space="0" w:color="auto"/>
            <w:right w:val="none" w:sz="0" w:space="0" w:color="auto"/>
          </w:divBdr>
          <w:divsChild>
            <w:div w:id="1430276422">
              <w:marLeft w:val="2985"/>
              <w:marRight w:val="0"/>
              <w:marTop w:val="0"/>
              <w:marBottom w:val="0"/>
              <w:divBdr>
                <w:top w:val="none" w:sz="0" w:space="0" w:color="auto"/>
                <w:left w:val="none" w:sz="0" w:space="0" w:color="auto"/>
                <w:bottom w:val="none" w:sz="0" w:space="0" w:color="auto"/>
                <w:right w:val="none" w:sz="0" w:space="0" w:color="auto"/>
              </w:divBdr>
              <w:divsChild>
                <w:div w:id="160241151">
                  <w:marLeft w:val="0"/>
                  <w:marRight w:val="0"/>
                  <w:marTop w:val="0"/>
                  <w:marBottom w:val="0"/>
                  <w:divBdr>
                    <w:top w:val="none" w:sz="0" w:space="0" w:color="auto"/>
                    <w:left w:val="none" w:sz="0" w:space="0" w:color="auto"/>
                    <w:bottom w:val="none" w:sz="0" w:space="0" w:color="auto"/>
                    <w:right w:val="none" w:sz="0" w:space="0" w:color="auto"/>
                  </w:divBdr>
                  <w:divsChild>
                    <w:div w:id="12809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703574">
      <w:bodyDiv w:val="1"/>
      <w:marLeft w:val="0"/>
      <w:marRight w:val="0"/>
      <w:marTop w:val="0"/>
      <w:marBottom w:val="0"/>
      <w:divBdr>
        <w:top w:val="none" w:sz="0" w:space="0" w:color="auto"/>
        <w:left w:val="none" w:sz="0" w:space="0" w:color="auto"/>
        <w:bottom w:val="none" w:sz="0" w:space="0" w:color="auto"/>
        <w:right w:val="none" w:sz="0" w:space="0" w:color="auto"/>
      </w:divBdr>
    </w:div>
    <w:div w:id="1293360593">
      <w:bodyDiv w:val="1"/>
      <w:marLeft w:val="0"/>
      <w:marRight w:val="0"/>
      <w:marTop w:val="0"/>
      <w:marBottom w:val="0"/>
      <w:divBdr>
        <w:top w:val="none" w:sz="0" w:space="0" w:color="auto"/>
        <w:left w:val="none" w:sz="0" w:space="0" w:color="auto"/>
        <w:bottom w:val="none" w:sz="0" w:space="0" w:color="auto"/>
        <w:right w:val="none" w:sz="0" w:space="0" w:color="auto"/>
      </w:divBdr>
      <w:divsChild>
        <w:div w:id="1703899656">
          <w:marLeft w:val="0"/>
          <w:marRight w:val="0"/>
          <w:marTop w:val="0"/>
          <w:marBottom w:val="0"/>
          <w:divBdr>
            <w:top w:val="none" w:sz="0" w:space="0" w:color="auto"/>
            <w:left w:val="none" w:sz="0" w:space="0" w:color="auto"/>
            <w:bottom w:val="none" w:sz="0" w:space="0" w:color="auto"/>
            <w:right w:val="none" w:sz="0" w:space="0" w:color="auto"/>
          </w:divBdr>
          <w:divsChild>
            <w:div w:id="339088852">
              <w:marLeft w:val="2985"/>
              <w:marRight w:val="0"/>
              <w:marTop w:val="0"/>
              <w:marBottom w:val="0"/>
              <w:divBdr>
                <w:top w:val="none" w:sz="0" w:space="0" w:color="auto"/>
                <w:left w:val="none" w:sz="0" w:space="0" w:color="auto"/>
                <w:bottom w:val="none" w:sz="0" w:space="0" w:color="auto"/>
                <w:right w:val="none" w:sz="0" w:space="0" w:color="auto"/>
              </w:divBdr>
              <w:divsChild>
                <w:div w:id="210791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21996">
      <w:bodyDiv w:val="1"/>
      <w:marLeft w:val="0"/>
      <w:marRight w:val="0"/>
      <w:marTop w:val="0"/>
      <w:marBottom w:val="0"/>
      <w:divBdr>
        <w:top w:val="none" w:sz="0" w:space="0" w:color="auto"/>
        <w:left w:val="none" w:sz="0" w:space="0" w:color="auto"/>
        <w:bottom w:val="none" w:sz="0" w:space="0" w:color="auto"/>
        <w:right w:val="none" w:sz="0" w:space="0" w:color="auto"/>
      </w:divBdr>
      <w:divsChild>
        <w:div w:id="1502506504">
          <w:marLeft w:val="2985"/>
          <w:marRight w:val="0"/>
          <w:marTop w:val="0"/>
          <w:marBottom w:val="0"/>
          <w:divBdr>
            <w:top w:val="none" w:sz="0" w:space="0" w:color="auto"/>
            <w:left w:val="none" w:sz="0" w:space="0" w:color="auto"/>
            <w:bottom w:val="none" w:sz="0" w:space="0" w:color="auto"/>
            <w:right w:val="none" w:sz="0" w:space="0" w:color="auto"/>
          </w:divBdr>
          <w:divsChild>
            <w:div w:id="18968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7565">
      <w:bodyDiv w:val="1"/>
      <w:marLeft w:val="0"/>
      <w:marRight w:val="0"/>
      <w:marTop w:val="0"/>
      <w:marBottom w:val="0"/>
      <w:divBdr>
        <w:top w:val="none" w:sz="0" w:space="0" w:color="auto"/>
        <w:left w:val="none" w:sz="0" w:space="0" w:color="auto"/>
        <w:bottom w:val="none" w:sz="0" w:space="0" w:color="auto"/>
        <w:right w:val="none" w:sz="0" w:space="0" w:color="auto"/>
      </w:divBdr>
    </w:div>
    <w:div w:id="1366907820">
      <w:bodyDiv w:val="1"/>
      <w:marLeft w:val="0"/>
      <w:marRight w:val="0"/>
      <w:marTop w:val="0"/>
      <w:marBottom w:val="0"/>
      <w:divBdr>
        <w:top w:val="none" w:sz="0" w:space="0" w:color="auto"/>
        <w:left w:val="none" w:sz="0" w:space="0" w:color="auto"/>
        <w:bottom w:val="none" w:sz="0" w:space="0" w:color="auto"/>
        <w:right w:val="none" w:sz="0" w:space="0" w:color="auto"/>
      </w:divBdr>
      <w:divsChild>
        <w:div w:id="2042777564">
          <w:marLeft w:val="2985"/>
          <w:marRight w:val="0"/>
          <w:marTop w:val="0"/>
          <w:marBottom w:val="0"/>
          <w:divBdr>
            <w:top w:val="none" w:sz="0" w:space="0" w:color="auto"/>
            <w:left w:val="none" w:sz="0" w:space="0" w:color="auto"/>
            <w:bottom w:val="none" w:sz="0" w:space="0" w:color="auto"/>
            <w:right w:val="none" w:sz="0" w:space="0" w:color="auto"/>
          </w:divBdr>
          <w:divsChild>
            <w:div w:id="213747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2617">
      <w:bodyDiv w:val="1"/>
      <w:marLeft w:val="0"/>
      <w:marRight w:val="0"/>
      <w:marTop w:val="0"/>
      <w:marBottom w:val="0"/>
      <w:divBdr>
        <w:top w:val="none" w:sz="0" w:space="0" w:color="auto"/>
        <w:left w:val="none" w:sz="0" w:space="0" w:color="auto"/>
        <w:bottom w:val="none" w:sz="0" w:space="0" w:color="auto"/>
        <w:right w:val="none" w:sz="0" w:space="0" w:color="auto"/>
      </w:divBdr>
      <w:divsChild>
        <w:div w:id="706488832">
          <w:marLeft w:val="2985"/>
          <w:marRight w:val="0"/>
          <w:marTop w:val="0"/>
          <w:marBottom w:val="0"/>
          <w:divBdr>
            <w:top w:val="none" w:sz="0" w:space="0" w:color="auto"/>
            <w:left w:val="none" w:sz="0" w:space="0" w:color="auto"/>
            <w:bottom w:val="none" w:sz="0" w:space="0" w:color="auto"/>
            <w:right w:val="none" w:sz="0" w:space="0" w:color="auto"/>
          </w:divBdr>
          <w:divsChild>
            <w:div w:id="17985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48225">
      <w:bodyDiv w:val="1"/>
      <w:marLeft w:val="0"/>
      <w:marRight w:val="0"/>
      <w:marTop w:val="0"/>
      <w:marBottom w:val="0"/>
      <w:divBdr>
        <w:top w:val="none" w:sz="0" w:space="0" w:color="auto"/>
        <w:left w:val="none" w:sz="0" w:space="0" w:color="auto"/>
        <w:bottom w:val="none" w:sz="0" w:space="0" w:color="auto"/>
        <w:right w:val="none" w:sz="0" w:space="0" w:color="auto"/>
      </w:divBdr>
    </w:div>
    <w:div w:id="1419132886">
      <w:bodyDiv w:val="1"/>
      <w:marLeft w:val="0"/>
      <w:marRight w:val="0"/>
      <w:marTop w:val="0"/>
      <w:marBottom w:val="0"/>
      <w:divBdr>
        <w:top w:val="none" w:sz="0" w:space="0" w:color="auto"/>
        <w:left w:val="none" w:sz="0" w:space="0" w:color="auto"/>
        <w:bottom w:val="none" w:sz="0" w:space="0" w:color="auto"/>
        <w:right w:val="none" w:sz="0" w:space="0" w:color="auto"/>
      </w:divBdr>
      <w:divsChild>
        <w:div w:id="1562248465">
          <w:marLeft w:val="2985"/>
          <w:marRight w:val="0"/>
          <w:marTop w:val="0"/>
          <w:marBottom w:val="0"/>
          <w:divBdr>
            <w:top w:val="none" w:sz="0" w:space="0" w:color="auto"/>
            <w:left w:val="none" w:sz="0" w:space="0" w:color="auto"/>
            <w:bottom w:val="none" w:sz="0" w:space="0" w:color="auto"/>
            <w:right w:val="none" w:sz="0" w:space="0" w:color="auto"/>
          </w:divBdr>
          <w:divsChild>
            <w:div w:id="20928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9392">
      <w:bodyDiv w:val="1"/>
      <w:marLeft w:val="0"/>
      <w:marRight w:val="0"/>
      <w:marTop w:val="0"/>
      <w:marBottom w:val="0"/>
      <w:divBdr>
        <w:top w:val="none" w:sz="0" w:space="0" w:color="auto"/>
        <w:left w:val="none" w:sz="0" w:space="0" w:color="auto"/>
        <w:bottom w:val="none" w:sz="0" w:space="0" w:color="auto"/>
        <w:right w:val="none" w:sz="0" w:space="0" w:color="auto"/>
      </w:divBdr>
    </w:div>
    <w:div w:id="1478644298">
      <w:bodyDiv w:val="1"/>
      <w:marLeft w:val="0"/>
      <w:marRight w:val="0"/>
      <w:marTop w:val="0"/>
      <w:marBottom w:val="0"/>
      <w:divBdr>
        <w:top w:val="none" w:sz="0" w:space="0" w:color="auto"/>
        <w:left w:val="none" w:sz="0" w:space="0" w:color="auto"/>
        <w:bottom w:val="none" w:sz="0" w:space="0" w:color="auto"/>
        <w:right w:val="none" w:sz="0" w:space="0" w:color="auto"/>
      </w:divBdr>
      <w:divsChild>
        <w:div w:id="2074162282">
          <w:marLeft w:val="0"/>
          <w:marRight w:val="0"/>
          <w:marTop w:val="0"/>
          <w:marBottom w:val="0"/>
          <w:divBdr>
            <w:top w:val="none" w:sz="0" w:space="0" w:color="auto"/>
            <w:left w:val="none" w:sz="0" w:space="0" w:color="auto"/>
            <w:bottom w:val="none" w:sz="0" w:space="0" w:color="auto"/>
            <w:right w:val="none" w:sz="0" w:space="0" w:color="auto"/>
          </w:divBdr>
          <w:divsChild>
            <w:div w:id="1410346144">
              <w:marLeft w:val="2985"/>
              <w:marRight w:val="0"/>
              <w:marTop w:val="0"/>
              <w:marBottom w:val="0"/>
              <w:divBdr>
                <w:top w:val="none" w:sz="0" w:space="0" w:color="auto"/>
                <w:left w:val="none" w:sz="0" w:space="0" w:color="auto"/>
                <w:bottom w:val="none" w:sz="0" w:space="0" w:color="auto"/>
                <w:right w:val="none" w:sz="0" w:space="0" w:color="auto"/>
              </w:divBdr>
              <w:divsChild>
                <w:div w:id="718554539">
                  <w:marLeft w:val="0"/>
                  <w:marRight w:val="0"/>
                  <w:marTop w:val="0"/>
                  <w:marBottom w:val="0"/>
                  <w:divBdr>
                    <w:top w:val="none" w:sz="0" w:space="0" w:color="auto"/>
                    <w:left w:val="none" w:sz="0" w:space="0" w:color="auto"/>
                    <w:bottom w:val="none" w:sz="0" w:space="0" w:color="auto"/>
                    <w:right w:val="none" w:sz="0" w:space="0" w:color="auto"/>
                  </w:divBdr>
                  <w:divsChild>
                    <w:div w:id="190144595">
                      <w:marLeft w:val="0"/>
                      <w:marRight w:val="0"/>
                      <w:marTop w:val="0"/>
                      <w:marBottom w:val="0"/>
                      <w:divBdr>
                        <w:top w:val="none" w:sz="0" w:space="0" w:color="auto"/>
                        <w:left w:val="none" w:sz="0" w:space="0" w:color="auto"/>
                        <w:bottom w:val="none" w:sz="0" w:space="0" w:color="auto"/>
                        <w:right w:val="none" w:sz="0" w:space="0" w:color="auto"/>
                      </w:divBdr>
                      <w:divsChild>
                        <w:div w:id="49422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353641">
      <w:bodyDiv w:val="1"/>
      <w:marLeft w:val="0"/>
      <w:marRight w:val="0"/>
      <w:marTop w:val="0"/>
      <w:marBottom w:val="0"/>
      <w:divBdr>
        <w:top w:val="none" w:sz="0" w:space="0" w:color="auto"/>
        <w:left w:val="none" w:sz="0" w:space="0" w:color="auto"/>
        <w:bottom w:val="none" w:sz="0" w:space="0" w:color="auto"/>
        <w:right w:val="none" w:sz="0" w:space="0" w:color="auto"/>
      </w:divBdr>
    </w:div>
    <w:div w:id="1488085833">
      <w:bodyDiv w:val="1"/>
      <w:marLeft w:val="0"/>
      <w:marRight w:val="0"/>
      <w:marTop w:val="0"/>
      <w:marBottom w:val="0"/>
      <w:divBdr>
        <w:top w:val="none" w:sz="0" w:space="0" w:color="auto"/>
        <w:left w:val="none" w:sz="0" w:space="0" w:color="auto"/>
        <w:bottom w:val="none" w:sz="0" w:space="0" w:color="auto"/>
        <w:right w:val="none" w:sz="0" w:space="0" w:color="auto"/>
      </w:divBdr>
      <w:divsChild>
        <w:div w:id="1831094743">
          <w:marLeft w:val="2985"/>
          <w:marRight w:val="0"/>
          <w:marTop w:val="0"/>
          <w:marBottom w:val="0"/>
          <w:divBdr>
            <w:top w:val="none" w:sz="0" w:space="0" w:color="auto"/>
            <w:left w:val="none" w:sz="0" w:space="0" w:color="auto"/>
            <w:bottom w:val="none" w:sz="0" w:space="0" w:color="auto"/>
            <w:right w:val="none" w:sz="0" w:space="0" w:color="auto"/>
          </w:divBdr>
          <w:divsChild>
            <w:div w:id="12135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42478">
      <w:bodyDiv w:val="1"/>
      <w:marLeft w:val="0"/>
      <w:marRight w:val="0"/>
      <w:marTop w:val="0"/>
      <w:marBottom w:val="0"/>
      <w:divBdr>
        <w:top w:val="none" w:sz="0" w:space="0" w:color="auto"/>
        <w:left w:val="none" w:sz="0" w:space="0" w:color="auto"/>
        <w:bottom w:val="none" w:sz="0" w:space="0" w:color="auto"/>
        <w:right w:val="none" w:sz="0" w:space="0" w:color="auto"/>
      </w:divBdr>
      <w:divsChild>
        <w:div w:id="1518958372">
          <w:marLeft w:val="0"/>
          <w:marRight w:val="0"/>
          <w:marTop w:val="0"/>
          <w:marBottom w:val="0"/>
          <w:divBdr>
            <w:top w:val="none" w:sz="0" w:space="0" w:color="auto"/>
            <w:left w:val="none" w:sz="0" w:space="0" w:color="auto"/>
            <w:bottom w:val="none" w:sz="0" w:space="0" w:color="auto"/>
            <w:right w:val="none" w:sz="0" w:space="0" w:color="auto"/>
          </w:divBdr>
          <w:divsChild>
            <w:div w:id="70203451">
              <w:marLeft w:val="2985"/>
              <w:marRight w:val="0"/>
              <w:marTop w:val="0"/>
              <w:marBottom w:val="0"/>
              <w:divBdr>
                <w:top w:val="none" w:sz="0" w:space="0" w:color="auto"/>
                <w:left w:val="none" w:sz="0" w:space="0" w:color="auto"/>
                <w:bottom w:val="none" w:sz="0" w:space="0" w:color="auto"/>
                <w:right w:val="none" w:sz="0" w:space="0" w:color="auto"/>
              </w:divBdr>
              <w:divsChild>
                <w:div w:id="698891148">
                  <w:marLeft w:val="0"/>
                  <w:marRight w:val="0"/>
                  <w:marTop w:val="0"/>
                  <w:marBottom w:val="0"/>
                  <w:divBdr>
                    <w:top w:val="none" w:sz="0" w:space="0" w:color="auto"/>
                    <w:left w:val="none" w:sz="0" w:space="0" w:color="auto"/>
                    <w:bottom w:val="none" w:sz="0" w:space="0" w:color="auto"/>
                    <w:right w:val="none" w:sz="0" w:space="0" w:color="auto"/>
                  </w:divBdr>
                  <w:divsChild>
                    <w:div w:id="213413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809175">
      <w:bodyDiv w:val="1"/>
      <w:marLeft w:val="0"/>
      <w:marRight w:val="0"/>
      <w:marTop w:val="0"/>
      <w:marBottom w:val="0"/>
      <w:divBdr>
        <w:top w:val="none" w:sz="0" w:space="0" w:color="auto"/>
        <w:left w:val="none" w:sz="0" w:space="0" w:color="auto"/>
        <w:bottom w:val="none" w:sz="0" w:space="0" w:color="auto"/>
        <w:right w:val="none" w:sz="0" w:space="0" w:color="auto"/>
      </w:divBdr>
    </w:div>
    <w:div w:id="1546674865">
      <w:bodyDiv w:val="1"/>
      <w:marLeft w:val="0"/>
      <w:marRight w:val="0"/>
      <w:marTop w:val="0"/>
      <w:marBottom w:val="0"/>
      <w:divBdr>
        <w:top w:val="none" w:sz="0" w:space="0" w:color="auto"/>
        <w:left w:val="none" w:sz="0" w:space="0" w:color="auto"/>
        <w:bottom w:val="none" w:sz="0" w:space="0" w:color="auto"/>
        <w:right w:val="none" w:sz="0" w:space="0" w:color="auto"/>
      </w:divBdr>
    </w:div>
    <w:div w:id="1570386434">
      <w:bodyDiv w:val="1"/>
      <w:marLeft w:val="0"/>
      <w:marRight w:val="0"/>
      <w:marTop w:val="0"/>
      <w:marBottom w:val="0"/>
      <w:divBdr>
        <w:top w:val="none" w:sz="0" w:space="0" w:color="auto"/>
        <w:left w:val="none" w:sz="0" w:space="0" w:color="auto"/>
        <w:bottom w:val="none" w:sz="0" w:space="0" w:color="auto"/>
        <w:right w:val="none" w:sz="0" w:space="0" w:color="auto"/>
      </w:divBdr>
      <w:divsChild>
        <w:div w:id="1053505415">
          <w:marLeft w:val="0"/>
          <w:marRight w:val="0"/>
          <w:marTop w:val="0"/>
          <w:marBottom w:val="0"/>
          <w:divBdr>
            <w:top w:val="none" w:sz="0" w:space="0" w:color="auto"/>
            <w:left w:val="none" w:sz="0" w:space="0" w:color="auto"/>
            <w:bottom w:val="none" w:sz="0" w:space="0" w:color="auto"/>
            <w:right w:val="none" w:sz="0" w:space="0" w:color="auto"/>
          </w:divBdr>
          <w:divsChild>
            <w:div w:id="430591974">
              <w:marLeft w:val="2985"/>
              <w:marRight w:val="0"/>
              <w:marTop w:val="0"/>
              <w:marBottom w:val="0"/>
              <w:divBdr>
                <w:top w:val="none" w:sz="0" w:space="0" w:color="auto"/>
                <w:left w:val="none" w:sz="0" w:space="0" w:color="auto"/>
                <w:bottom w:val="none" w:sz="0" w:space="0" w:color="auto"/>
                <w:right w:val="none" w:sz="0" w:space="0" w:color="auto"/>
              </w:divBdr>
              <w:divsChild>
                <w:div w:id="4970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496413">
      <w:bodyDiv w:val="1"/>
      <w:marLeft w:val="0"/>
      <w:marRight w:val="0"/>
      <w:marTop w:val="0"/>
      <w:marBottom w:val="0"/>
      <w:divBdr>
        <w:top w:val="none" w:sz="0" w:space="0" w:color="auto"/>
        <w:left w:val="none" w:sz="0" w:space="0" w:color="auto"/>
        <w:bottom w:val="none" w:sz="0" w:space="0" w:color="auto"/>
        <w:right w:val="none" w:sz="0" w:space="0" w:color="auto"/>
      </w:divBdr>
      <w:divsChild>
        <w:div w:id="1095518556">
          <w:marLeft w:val="2985"/>
          <w:marRight w:val="0"/>
          <w:marTop w:val="0"/>
          <w:marBottom w:val="0"/>
          <w:divBdr>
            <w:top w:val="none" w:sz="0" w:space="0" w:color="auto"/>
            <w:left w:val="none" w:sz="0" w:space="0" w:color="auto"/>
            <w:bottom w:val="none" w:sz="0" w:space="0" w:color="auto"/>
            <w:right w:val="none" w:sz="0" w:space="0" w:color="auto"/>
          </w:divBdr>
          <w:divsChild>
            <w:div w:id="1853569750">
              <w:marLeft w:val="0"/>
              <w:marRight w:val="0"/>
              <w:marTop w:val="0"/>
              <w:marBottom w:val="0"/>
              <w:divBdr>
                <w:top w:val="none" w:sz="0" w:space="0" w:color="auto"/>
                <w:left w:val="none" w:sz="0" w:space="0" w:color="auto"/>
                <w:bottom w:val="none" w:sz="0" w:space="0" w:color="auto"/>
                <w:right w:val="none" w:sz="0" w:space="0" w:color="auto"/>
              </w:divBdr>
              <w:divsChild>
                <w:div w:id="17619506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24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527326">
                  <w:blockQuote w:val="1"/>
                  <w:marLeft w:val="720"/>
                  <w:marRight w:val="720"/>
                  <w:marTop w:val="100"/>
                  <w:marBottom w:val="100"/>
                  <w:divBdr>
                    <w:top w:val="none" w:sz="0" w:space="0" w:color="auto"/>
                    <w:left w:val="none" w:sz="0" w:space="0" w:color="auto"/>
                    <w:bottom w:val="none" w:sz="0" w:space="0" w:color="auto"/>
                    <w:right w:val="none" w:sz="0" w:space="0" w:color="auto"/>
                  </w:divBdr>
                </w:div>
                <w:div w:id="537742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79943986">
      <w:bodyDiv w:val="1"/>
      <w:marLeft w:val="0"/>
      <w:marRight w:val="0"/>
      <w:marTop w:val="0"/>
      <w:marBottom w:val="0"/>
      <w:divBdr>
        <w:top w:val="none" w:sz="0" w:space="0" w:color="auto"/>
        <w:left w:val="none" w:sz="0" w:space="0" w:color="auto"/>
        <w:bottom w:val="none" w:sz="0" w:space="0" w:color="auto"/>
        <w:right w:val="none" w:sz="0" w:space="0" w:color="auto"/>
      </w:divBdr>
    </w:div>
    <w:div w:id="1604528916">
      <w:bodyDiv w:val="1"/>
      <w:marLeft w:val="0"/>
      <w:marRight w:val="0"/>
      <w:marTop w:val="0"/>
      <w:marBottom w:val="0"/>
      <w:divBdr>
        <w:top w:val="none" w:sz="0" w:space="0" w:color="auto"/>
        <w:left w:val="none" w:sz="0" w:space="0" w:color="auto"/>
        <w:bottom w:val="none" w:sz="0" w:space="0" w:color="auto"/>
        <w:right w:val="none" w:sz="0" w:space="0" w:color="auto"/>
      </w:divBdr>
      <w:divsChild>
        <w:div w:id="2054576387">
          <w:marLeft w:val="0"/>
          <w:marRight w:val="0"/>
          <w:marTop w:val="0"/>
          <w:marBottom w:val="0"/>
          <w:divBdr>
            <w:top w:val="none" w:sz="0" w:space="0" w:color="auto"/>
            <w:left w:val="none" w:sz="0" w:space="0" w:color="auto"/>
            <w:bottom w:val="none" w:sz="0" w:space="0" w:color="auto"/>
            <w:right w:val="none" w:sz="0" w:space="0" w:color="auto"/>
          </w:divBdr>
          <w:divsChild>
            <w:div w:id="258031393">
              <w:marLeft w:val="2985"/>
              <w:marRight w:val="0"/>
              <w:marTop w:val="0"/>
              <w:marBottom w:val="0"/>
              <w:divBdr>
                <w:top w:val="none" w:sz="0" w:space="0" w:color="auto"/>
                <w:left w:val="none" w:sz="0" w:space="0" w:color="auto"/>
                <w:bottom w:val="none" w:sz="0" w:space="0" w:color="auto"/>
                <w:right w:val="none" w:sz="0" w:space="0" w:color="auto"/>
              </w:divBdr>
              <w:divsChild>
                <w:div w:id="155543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16804">
      <w:bodyDiv w:val="1"/>
      <w:marLeft w:val="0"/>
      <w:marRight w:val="0"/>
      <w:marTop w:val="0"/>
      <w:marBottom w:val="0"/>
      <w:divBdr>
        <w:top w:val="none" w:sz="0" w:space="0" w:color="auto"/>
        <w:left w:val="none" w:sz="0" w:space="0" w:color="auto"/>
        <w:bottom w:val="none" w:sz="0" w:space="0" w:color="auto"/>
        <w:right w:val="none" w:sz="0" w:space="0" w:color="auto"/>
      </w:divBdr>
    </w:div>
    <w:div w:id="1634942029">
      <w:bodyDiv w:val="1"/>
      <w:marLeft w:val="0"/>
      <w:marRight w:val="0"/>
      <w:marTop w:val="0"/>
      <w:marBottom w:val="0"/>
      <w:divBdr>
        <w:top w:val="none" w:sz="0" w:space="0" w:color="auto"/>
        <w:left w:val="none" w:sz="0" w:space="0" w:color="auto"/>
        <w:bottom w:val="none" w:sz="0" w:space="0" w:color="auto"/>
        <w:right w:val="none" w:sz="0" w:space="0" w:color="auto"/>
      </w:divBdr>
      <w:divsChild>
        <w:div w:id="518933712">
          <w:marLeft w:val="0"/>
          <w:marRight w:val="0"/>
          <w:marTop w:val="0"/>
          <w:marBottom w:val="0"/>
          <w:divBdr>
            <w:top w:val="none" w:sz="0" w:space="0" w:color="auto"/>
            <w:left w:val="none" w:sz="0" w:space="0" w:color="auto"/>
            <w:bottom w:val="none" w:sz="0" w:space="0" w:color="auto"/>
            <w:right w:val="none" w:sz="0" w:space="0" w:color="auto"/>
          </w:divBdr>
          <w:divsChild>
            <w:div w:id="1205561882">
              <w:marLeft w:val="2985"/>
              <w:marRight w:val="0"/>
              <w:marTop w:val="0"/>
              <w:marBottom w:val="0"/>
              <w:divBdr>
                <w:top w:val="none" w:sz="0" w:space="0" w:color="auto"/>
                <w:left w:val="none" w:sz="0" w:space="0" w:color="auto"/>
                <w:bottom w:val="none" w:sz="0" w:space="0" w:color="auto"/>
                <w:right w:val="none" w:sz="0" w:space="0" w:color="auto"/>
              </w:divBdr>
              <w:divsChild>
                <w:div w:id="1441949144">
                  <w:marLeft w:val="0"/>
                  <w:marRight w:val="0"/>
                  <w:marTop w:val="0"/>
                  <w:marBottom w:val="0"/>
                  <w:divBdr>
                    <w:top w:val="none" w:sz="0" w:space="0" w:color="auto"/>
                    <w:left w:val="none" w:sz="0" w:space="0" w:color="auto"/>
                    <w:bottom w:val="none" w:sz="0" w:space="0" w:color="auto"/>
                    <w:right w:val="none" w:sz="0" w:space="0" w:color="auto"/>
                  </w:divBdr>
                  <w:divsChild>
                    <w:div w:id="928931236">
                      <w:marLeft w:val="0"/>
                      <w:marRight w:val="0"/>
                      <w:marTop w:val="0"/>
                      <w:marBottom w:val="0"/>
                      <w:divBdr>
                        <w:top w:val="none" w:sz="0" w:space="0" w:color="auto"/>
                        <w:left w:val="none" w:sz="0" w:space="0" w:color="auto"/>
                        <w:bottom w:val="none" w:sz="0" w:space="0" w:color="auto"/>
                        <w:right w:val="none" w:sz="0" w:space="0" w:color="auto"/>
                      </w:divBdr>
                    </w:div>
                    <w:div w:id="9540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372866">
      <w:bodyDiv w:val="1"/>
      <w:marLeft w:val="0"/>
      <w:marRight w:val="0"/>
      <w:marTop w:val="0"/>
      <w:marBottom w:val="0"/>
      <w:divBdr>
        <w:top w:val="none" w:sz="0" w:space="0" w:color="auto"/>
        <w:left w:val="none" w:sz="0" w:space="0" w:color="auto"/>
        <w:bottom w:val="none" w:sz="0" w:space="0" w:color="auto"/>
        <w:right w:val="none" w:sz="0" w:space="0" w:color="auto"/>
      </w:divBdr>
      <w:divsChild>
        <w:div w:id="946497899">
          <w:marLeft w:val="0"/>
          <w:marRight w:val="0"/>
          <w:marTop w:val="0"/>
          <w:marBottom w:val="0"/>
          <w:divBdr>
            <w:top w:val="none" w:sz="0" w:space="0" w:color="auto"/>
            <w:left w:val="none" w:sz="0" w:space="0" w:color="auto"/>
            <w:bottom w:val="none" w:sz="0" w:space="0" w:color="auto"/>
            <w:right w:val="none" w:sz="0" w:space="0" w:color="auto"/>
          </w:divBdr>
          <w:divsChild>
            <w:div w:id="737437268">
              <w:marLeft w:val="2985"/>
              <w:marRight w:val="0"/>
              <w:marTop w:val="0"/>
              <w:marBottom w:val="0"/>
              <w:divBdr>
                <w:top w:val="none" w:sz="0" w:space="0" w:color="auto"/>
                <w:left w:val="none" w:sz="0" w:space="0" w:color="auto"/>
                <w:bottom w:val="none" w:sz="0" w:space="0" w:color="auto"/>
                <w:right w:val="none" w:sz="0" w:space="0" w:color="auto"/>
              </w:divBdr>
              <w:divsChild>
                <w:div w:id="180124972">
                  <w:marLeft w:val="0"/>
                  <w:marRight w:val="0"/>
                  <w:marTop w:val="0"/>
                  <w:marBottom w:val="0"/>
                  <w:divBdr>
                    <w:top w:val="none" w:sz="0" w:space="0" w:color="auto"/>
                    <w:left w:val="none" w:sz="0" w:space="0" w:color="auto"/>
                    <w:bottom w:val="none" w:sz="0" w:space="0" w:color="auto"/>
                    <w:right w:val="none" w:sz="0" w:space="0" w:color="auto"/>
                  </w:divBdr>
                  <w:divsChild>
                    <w:div w:id="185194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50173">
      <w:bodyDiv w:val="1"/>
      <w:marLeft w:val="0"/>
      <w:marRight w:val="0"/>
      <w:marTop w:val="0"/>
      <w:marBottom w:val="0"/>
      <w:divBdr>
        <w:top w:val="none" w:sz="0" w:space="0" w:color="auto"/>
        <w:left w:val="none" w:sz="0" w:space="0" w:color="auto"/>
        <w:bottom w:val="none" w:sz="0" w:space="0" w:color="auto"/>
        <w:right w:val="none" w:sz="0" w:space="0" w:color="auto"/>
      </w:divBdr>
    </w:div>
    <w:div w:id="1651640741">
      <w:bodyDiv w:val="1"/>
      <w:marLeft w:val="0"/>
      <w:marRight w:val="0"/>
      <w:marTop w:val="0"/>
      <w:marBottom w:val="0"/>
      <w:divBdr>
        <w:top w:val="none" w:sz="0" w:space="0" w:color="auto"/>
        <w:left w:val="none" w:sz="0" w:space="0" w:color="auto"/>
        <w:bottom w:val="none" w:sz="0" w:space="0" w:color="auto"/>
        <w:right w:val="none" w:sz="0" w:space="0" w:color="auto"/>
      </w:divBdr>
      <w:divsChild>
        <w:div w:id="517306439">
          <w:marLeft w:val="0"/>
          <w:marRight w:val="0"/>
          <w:marTop w:val="0"/>
          <w:marBottom w:val="0"/>
          <w:divBdr>
            <w:top w:val="none" w:sz="0" w:space="0" w:color="auto"/>
            <w:left w:val="none" w:sz="0" w:space="0" w:color="auto"/>
            <w:bottom w:val="none" w:sz="0" w:space="0" w:color="auto"/>
            <w:right w:val="none" w:sz="0" w:space="0" w:color="auto"/>
          </w:divBdr>
          <w:divsChild>
            <w:div w:id="1618247269">
              <w:marLeft w:val="0"/>
              <w:marRight w:val="0"/>
              <w:marTop w:val="0"/>
              <w:marBottom w:val="0"/>
              <w:divBdr>
                <w:top w:val="none" w:sz="0" w:space="0" w:color="auto"/>
                <w:left w:val="none" w:sz="0" w:space="0" w:color="auto"/>
                <w:bottom w:val="none" w:sz="0" w:space="0" w:color="auto"/>
                <w:right w:val="none" w:sz="0" w:space="0" w:color="auto"/>
              </w:divBdr>
              <w:divsChild>
                <w:div w:id="1870489289">
                  <w:marLeft w:val="0"/>
                  <w:marRight w:val="0"/>
                  <w:marTop w:val="0"/>
                  <w:marBottom w:val="0"/>
                  <w:divBdr>
                    <w:top w:val="none" w:sz="0" w:space="0" w:color="auto"/>
                    <w:left w:val="none" w:sz="0" w:space="0" w:color="auto"/>
                    <w:bottom w:val="none" w:sz="0" w:space="0" w:color="auto"/>
                    <w:right w:val="none" w:sz="0" w:space="0" w:color="auto"/>
                  </w:divBdr>
                  <w:divsChild>
                    <w:div w:id="925310721">
                      <w:marLeft w:val="2325"/>
                      <w:marRight w:val="0"/>
                      <w:marTop w:val="0"/>
                      <w:marBottom w:val="0"/>
                      <w:divBdr>
                        <w:top w:val="none" w:sz="0" w:space="0" w:color="auto"/>
                        <w:left w:val="none" w:sz="0" w:space="0" w:color="auto"/>
                        <w:bottom w:val="none" w:sz="0" w:space="0" w:color="auto"/>
                        <w:right w:val="none" w:sz="0" w:space="0" w:color="auto"/>
                      </w:divBdr>
                      <w:divsChild>
                        <w:div w:id="734817823">
                          <w:marLeft w:val="0"/>
                          <w:marRight w:val="0"/>
                          <w:marTop w:val="0"/>
                          <w:marBottom w:val="0"/>
                          <w:divBdr>
                            <w:top w:val="none" w:sz="0" w:space="0" w:color="auto"/>
                            <w:left w:val="none" w:sz="0" w:space="0" w:color="auto"/>
                            <w:bottom w:val="none" w:sz="0" w:space="0" w:color="auto"/>
                            <w:right w:val="none" w:sz="0" w:space="0" w:color="auto"/>
                          </w:divBdr>
                          <w:divsChild>
                            <w:div w:id="1712722856">
                              <w:marLeft w:val="0"/>
                              <w:marRight w:val="0"/>
                              <w:marTop w:val="0"/>
                              <w:marBottom w:val="0"/>
                              <w:divBdr>
                                <w:top w:val="none" w:sz="0" w:space="0" w:color="auto"/>
                                <w:left w:val="none" w:sz="0" w:space="0" w:color="auto"/>
                                <w:bottom w:val="none" w:sz="0" w:space="0" w:color="auto"/>
                                <w:right w:val="none" w:sz="0" w:space="0" w:color="auto"/>
                              </w:divBdr>
                              <w:divsChild>
                                <w:div w:id="1495681552">
                                  <w:marLeft w:val="0"/>
                                  <w:marRight w:val="0"/>
                                  <w:marTop w:val="0"/>
                                  <w:marBottom w:val="0"/>
                                  <w:divBdr>
                                    <w:top w:val="none" w:sz="0" w:space="0" w:color="auto"/>
                                    <w:left w:val="none" w:sz="0" w:space="0" w:color="auto"/>
                                    <w:bottom w:val="none" w:sz="0" w:space="0" w:color="auto"/>
                                    <w:right w:val="none" w:sz="0" w:space="0" w:color="auto"/>
                                  </w:divBdr>
                                  <w:divsChild>
                                    <w:div w:id="675426891">
                                      <w:marLeft w:val="0"/>
                                      <w:marRight w:val="0"/>
                                      <w:marTop w:val="0"/>
                                      <w:marBottom w:val="0"/>
                                      <w:divBdr>
                                        <w:top w:val="none" w:sz="0" w:space="0" w:color="auto"/>
                                        <w:left w:val="none" w:sz="0" w:space="0" w:color="auto"/>
                                        <w:bottom w:val="none" w:sz="0" w:space="0" w:color="auto"/>
                                        <w:right w:val="none" w:sz="0" w:space="0" w:color="auto"/>
                                      </w:divBdr>
                                      <w:divsChild>
                                        <w:div w:id="1072000776">
                                          <w:marLeft w:val="0"/>
                                          <w:marRight w:val="0"/>
                                          <w:marTop w:val="0"/>
                                          <w:marBottom w:val="0"/>
                                          <w:divBdr>
                                            <w:top w:val="none" w:sz="0" w:space="0" w:color="auto"/>
                                            <w:left w:val="none" w:sz="0" w:space="0" w:color="auto"/>
                                            <w:bottom w:val="none" w:sz="0" w:space="0" w:color="auto"/>
                                            <w:right w:val="none" w:sz="0" w:space="0" w:color="auto"/>
                                          </w:divBdr>
                                        </w:div>
                                        <w:div w:id="586040791">
                                          <w:marLeft w:val="0"/>
                                          <w:marRight w:val="0"/>
                                          <w:marTop w:val="0"/>
                                          <w:marBottom w:val="0"/>
                                          <w:divBdr>
                                            <w:top w:val="none" w:sz="0" w:space="0" w:color="auto"/>
                                            <w:left w:val="none" w:sz="0" w:space="0" w:color="auto"/>
                                            <w:bottom w:val="none" w:sz="0" w:space="0" w:color="auto"/>
                                            <w:right w:val="none" w:sz="0" w:space="0" w:color="auto"/>
                                          </w:divBdr>
                                        </w:div>
                                        <w:div w:id="168744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5208823">
      <w:bodyDiv w:val="1"/>
      <w:marLeft w:val="0"/>
      <w:marRight w:val="0"/>
      <w:marTop w:val="0"/>
      <w:marBottom w:val="0"/>
      <w:divBdr>
        <w:top w:val="none" w:sz="0" w:space="0" w:color="auto"/>
        <w:left w:val="none" w:sz="0" w:space="0" w:color="auto"/>
        <w:bottom w:val="none" w:sz="0" w:space="0" w:color="auto"/>
        <w:right w:val="none" w:sz="0" w:space="0" w:color="auto"/>
      </w:divBdr>
    </w:div>
    <w:div w:id="1666276472">
      <w:bodyDiv w:val="1"/>
      <w:marLeft w:val="0"/>
      <w:marRight w:val="0"/>
      <w:marTop w:val="0"/>
      <w:marBottom w:val="0"/>
      <w:divBdr>
        <w:top w:val="none" w:sz="0" w:space="0" w:color="auto"/>
        <w:left w:val="none" w:sz="0" w:space="0" w:color="auto"/>
        <w:bottom w:val="none" w:sz="0" w:space="0" w:color="auto"/>
        <w:right w:val="none" w:sz="0" w:space="0" w:color="auto"/>
      </w:divBdr>
      <w:divsChild>
        <w:div w:id="524950159">
          <w:marLeft w:val="2985"/>
          <w:marRight w:val="0"/>
          <w:marTop w:val="0"/>
          <w:marBottom w:val="0"/>
          <w:divBdr>
            <w:top w:val="none" w:sz="0" w:space="0" w:color="auto"/>
            <w:left w:val="none" w:sz="0" w:space="0" w:color="auto"/>
            <w:bottom w:val="none" w:sz="0" w:space="0" w:color="auto"/>
            <w:right w:val="none" w:sz="0" w:space="0" w:color="auto"/>
          </w:divBdr>
          <w:divsChild>
            <w:div w:id="185919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8246">
      <w:bodyDiv w:val="1"/>
      <w:marLeft w:val="0"/>
      <w:marRight w:val="0"/>
      <w:marTop w:val="0"/>
      <w:marBottom w:val="0"/>
      <w:divBdr>
        <w:top w:val="none" w:sz="0" w:space="0" w:color="auto"/>
        <w:left w:val="none" w:sz="0" w:space="0" w:color="auto"/>
        <w:bottom w:val="none" w:sz="0" w:space="0" w:color="auto"/>
        <w:right w:val="none" w:sz="0" w:space="0" w:color="auto"/>
      </w:divBdr>
    </w:div>
    <w:div w:id="1678842539">
      <w:bodyDiv w:val="1"/>
      <w:marLeft w:val="0"/>
      <w:marRight w:val="0"/>
      <w:marTop w:val="0"/>
      <w:marBottom w:val="0"/>
      <w:divBdr>
        <w:top w:val="none" w:sz="0" w:space="0" w:color="auto"/>
        <w:left w:val="none" w:sz="0" w:space="0" w:color="auto"/>
        <w:bottom w:val="none" w:sz="0" w:space="0" w:color="auto"/>
        <w:right w:val="none" w:sz="0" w:space="0" w:color="auto"/>
      </w:divBdr>
    </w:div>
    <w:div w:id="1693847586">
      <w:bodyDiv w:val="1"/>
      <w:marLeft w:val="0"/>
      <w:marRight w:val="0"/>
      <w:marTop w:val="0"/>
      <w:marBottom w:val="0"/>
      <w:divBdr>
        <w:top w:val="none" w:sz="0" w:space="0" w:color="auto"/>
        <w:left w:val="none" w:sz="0" w:space="0" w:color="auto"/>
        <w:bottom w:val="none" w:sz="0" w:space="0" w:color="auto"/>
        <w:right w:val="none" w:sz="0" w:space="0" w:color="auto"/>
      </w:divBdr>
    </w:div>
    <w:div w:id="1758552156">
      <w:bodyDiv w:val="1"/>
      <w:marLeft w:val="0"/>
      <w:marRight w:val="0"/>
      <w:marTop w:val="0"/>
      <w:marBottom w:val="0"/>
      <w:divBdr>
        <w:top w:val="none" w:sz="0" w:space="0" w:color="auto"/>
        <w:left w:val="none" w:sz="0" w:space="0" w:color="auto"/>
        <w:bottom w:val="none" w:sz="0" w:space="0" w:color="auto"/>
        <w:right w:val="none" w:sz="0" w:space="0" w:color="auto"/>
      </w:divBdr>
    </w:div>
    <w:div w:id="1770273730">
      <w:bodyDiv w:val="1"/>
      <w:marLeft w:val="0"/>
      <w:marRight w:val="0"/>
      <w:marTop w:val="0"/>
      <w:marBottom w:val="0"/>
      <w:divBdr>
        <w:top w:val="none" w:sz="0" w:space="0" w:color="auto"/>
        <w:left w:val="none" w:sz="0" w:space="0" w:color="auto"/>
        <w:bottom w:val="none" w:sz="0" w:space="0" w:color="auto"/>
        <w:right w:val="none" w:sz="0" w:space="0" w:color="auto"/>
      </w:divBdr>
      <w:divsChild>
        <w:div w:id="169375855">
          <w:marLeft w:val="0"/>
          <w:marRight w:val="0"/>
          <w:marTop w:val="0"/>
          <w:marBottom w:val="0"/>
          <w:divBdr>
            <w:top w:val="none" w:sz="0" w:space="0" w:color="auto"/>
            <w:left w:val="none" w:sz="0" w:space="0" w:color="auto"/>
            <w:bottom w:val="none" w:sz="0" w:space="0" w:color="auto"/>
            <w:right w:val="none" w:sz="0" w:space="0" w:color="auto"/>
          </w:divBdr>
          <w:divsChild>
            <w:div w:id="2083521563">
              <w:marLeft w:val="2985"/>
              <w:marRight w:val="0"/>
              <w:marTop w:val="0"/>
              <w:marBottom w:val="0"/>
              <w:divBdr>
                <w:top w:val="none" w:sz="0" w:space="0" w:color="auto"/>
                <w:left w:val="none" w:sz="0" w:space="0" w:color="auto"/>
                <w:bottom w:val="none" w:sz="0" w:space="0" w:color="auto"/>
                <w:right w:val="none" w:sz="0" w:space="0" w:color="auto"/>
              </w:divBdr>
              <w:divsChild>
                <w:div w:id="1285188465">
                  <w:marLeft w:val="0"/>
                  <w:marRight w:val="0"/>
                  <w:marTop w:val="0"/>
                  <w:marBottom w:val="0"/>
                  <w:divBdr>
                    <w:top w:val="none" w:sz="0" w:space="0" w:color="auto"/>
                    <w:left w:val="none" w:sz="0" w:space="0" w:color="auto"/>
                    <w:bottom w:val="none" w:sz="0" w:space="0" w:color="auto"/>
                    <w:right w:val="none" w:sz="0" w:space="0" w:color="auto"/>
                  </w:divBdr>
                  <w:divsChild>
                    <w:div w:id="8981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788963">
      <w:bodyDiv w:val="1"/>
      <w:marLeft w:val="0"/>
      <w:marRight w:val="0"/>
      <w:marTop w:val="0"/>
      <w:marBottom w:val="0"/>
      <w:divBdr>
        <w:top w:val="none" w:sz="0" w:space="0" w:color="auto"/>
        <w:left w:val="none" w:sz="0" w:space="0" w:color="auto"/>
        <w:bottom w:val="none" w:sz="0" w:space="0" w:color="auto"/>
        <w:right w:val="none" w:sz="0" w:space="0" w:color="auto"/>
      </w:divBdr>
      <w:divsChild>
        <w:div w:id="939219527">
          <w:marLeft w:val="0"/>
          <w:marRight w:val="0"/>
          <w:marTop w:val="0"/>
          <w:marBottom w:val="0"/>
          <w:divBdr>
            <w:top w:val="none" w:sz="0" w:space="0" w:color="auto"/>
            <w:left w:val="none" w:sz="0" w:space="0" w:color="auto"/>
            <w:bottom w:val="none" w:sz="0" w:space="0" w:color="auto"/>
            <w:right w:val="none" w:sz="0" w:space="0" w:color="auto"/>
          </w:divBdr>
          <w:divsChild>
            <w:div w:id="593980455">
              <w:marLeft w:val="2985"/>
              <w:marRight w:val="0"/>
              <w:marTop w:val="0"/>
              <w:marBottom w:val="0"/>
              <w:divBdr>
                <w:top w:val="none" w:sz="0" w:space="0" w:color="auto"/>
                <w:left w:val="none" w:sz="0" w:space="0" w:color="auto"/>
                <w:bottom w:val="none" w:sz="0" w:space="0" w:color="auto"/>
                <w:right w:val="none" w:sz="0" w:space="0" w:color="auto"/>
              </w:divBdr>
              <w:divsChild>
                <w:div w:id="90487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11214">
      <w:bodyDiv w:val="1"/>
      <w:marLeft w:val="0"/>
      <w:marRight w:val="0"/>
      <w:marTop w:val="0"/>
      <w:marBottom w:val="0"/>
      <w:divBdr>
        <w:top w:val="none" w:sz="0" w:space="0" w:color="auto"/>
        <w:left w:val="none" w:sz="0" w:space="0" w:color="auto"/>
        <w:bottom w:val="none" w:sz="0" w:space="0" w:color="auto"/>
        <w:right w:val="none" w:sz="0" w:space="0" w:color="auto"/>
      </w:divBdr>
      <w:divsChild>
        <w:div w:id="1140725758">
          <w:marLeft w:val="0"/>
          <w:marRight w:val="0"/>
          <w:marTop w:val="0"/>
          <w:marBottom w:val="0"/>
          <w:divBdr>
            <w:top w:val="none" w:sz="0" w:space="0" w:color="auto"/>
            <w:left w:val="none" w:sz="0" w:space="0" w:color="auto"/>
            <w:bottom w:val="none" w:sz="0" w:space="0" w:color="auto"/>
            <w:right w:val="none" w:sz="0" w:space="0" w:color="auto"/>
          </w:divBdr>
          <w:divsChild>
            <w:div w:id="1444613496">
              <w:marLeft w:val="2985"/>
              <w:marRight w:val="0"/>
              <w:marTop w:val="0"/>
              <w:marBottom w:val="0"/>
              <w:divBdr>
                <w:top w:val="none" w:sz="0" w:space="0" w:color="auto"/>
                <w:left w:val="none" w:sz="0" w:space="0" w:color="auto"/>
                <w:bottom w:val="none" w:sz="0" w:space="0" w:color="auto"/>
                <w:right w:val="none" w:sz="0" w:space="0" w:color="auto"/>
              </w:divBdr>
              <w:divsChild>
                <w:div w:id="15942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71075">
      <w:bodyDiv w:val="1"/>
      <w:marLeft w:val="0"/>
      <w:marRight w:val="0"/>
      <w:marTop w:val="0"/>
      <w:marBottom w:val="0"/>
      <w:divBdr>
        <w:top w:val="none" w:sz="0" w:space="0" w:color="auto"/>
        <w:left w:val="none" w:sz="0" w:space="0" w:color="auto"/>
        <w:bottom w:val="none" w:sz="0" w:space="0" w:color="auto"/>
        <w:right w:val="none" w:sz="0" w:space="0" w:color="auto"/>
      </w:divBdr>
    </w:div>
    <w:div w:id="1916821103">
      <w:bodyDiv w:val="1"/>
      <w:marLeft w:val="0"/>
      <w:marRight w:val="0"/>
      <w:marTop w:val="0"/>
      <w:marBottom w:val="0"/>
      <w:divBdr>
        <w:top w:val="none" w:sz="0" w:space="0" w:color="auto"/>
        <w:left w:val="none" w:sz="0" w:space="0" w:color="auto"/>
        <w:bottom w:val="none" w:sz="0" w:space="0" w:color="auto"/>
        <w:right w:val="none" w:sz="0" w:space="0" w:color="auto"/>
      </w:divBdr>
    </w:div>
    <w:div w:id="1976905112">
      <w:bodyDiv w:val="1"/>
      <w:marLeft w:val="0"/>
      <w:marRight w:val="0"/>
      <w:marTop w:val="0"/>
      <w:marBottom w:val="0"/>
      <w:divBdr>
        <w:top w:val="none" w:sz="0" w:space="0" w:color="auto"/>
        <w:left w:val="none" w:sz="0" w:space="0" w:color="auto"/>
        <w:bottom w:val="none" w:sz="0" w:space="0" w:color="auto"/>
        <w:right w:val="none" w:sz="0" w:space="0" w:color="auto"/>
      </w:divBdr>
      <w:divsChild>
        <w:div w:id="2134976267">
          <w:marLeft w:val="0"/>
          <w:marRight w:val="0"/>
          <w:marTop w:val="0"/>
          <w:marBottom w:val="0"/>
          <w:divBdr>
            <w:top w:val="none" w:sz="0" w:space="0" w:color="auto"/>
            <w:left w:val="none" w:sz="0" w:space="0" w:color="auto"/>
            <w:bottom w:val="none" w:sz="0" w:space="0" w:color="auto"/>
            <w:right w:val="none" w:sz="0" w:space="0" w:color="auto"/>
          </w:divBdr>
          <w:divsChild>
            <w:div w:id="487018665">
              <w:marLeft w:val="2985"/>
              <w:marRight w:val="0"/>
              <w:marTop w:val="0"/>
              <w:marBottom w:val="0"/>
              <w:divBdr>
                <w:top w:val="none" w:sz="0" w:space="0" w:color="auto"/>
                <w:left w:val="none" w:sz="0" w:space="0" w:color="auto"/>
                <w:bottom w:val="none" w:sz="0" w:space="0" w:color="auto"/>
                <w:right w:val="none" w:sz="0" w:space="0" w:color="auto"/>
              </w:divBdr>
              <w:divsChild>
                <w:div w:id="1481576103">
                  <w:marLeft w:val="0"/>
                  <w:marRight w:val="0"/>
                  <w:marTop w:val="0"/>
                  <w:marBottom w:val="0"/>
                  <w:divBdr>
                    <w:top w:val="none" w:sz="0" w:space="0" w:color="auto"/>
                    <w:left w:val="none" w:sz="0" w:space="0" w:color="auto"/>
                    <w:bottom w:val="none" w:sz="0" w:space="0" w:color="auto"/>
                    <w:right w:val="none" w:sz="0" w:space="0" w:color="auto"/>
                  </w:divBdr>
                  <w:divsChild>
                    <w:div w:id="121176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271179">
      <w:bodyDiv w:val="1"/>
      <w:marLeft w:val="0"/>
      <w:marRight w:val="0"/>
      <w:marTop w:val="0"/>
      <w:marBottom w:val="0"/>
      <w:divBdr>
        <w:top w:val="none" w:sz="0" w:space="0" w:color="auto"/>
        <w:left w:val="none" w:sz="0" w:space="0" w:color="auto"/>
        <w:bottom w:val="none" w:sz="0" w:space="0" w:color="auto"/>
        <w:right w:val="none" w:sz="0" w:space="0" w:color="auto"/>
      </w:divBdr>
      <w:divsChild>
        <w:div w:id="669717038">
          <w:marLeft w:val="0"/>
          <w:marRight w:val="0"/>
          <w:marTop w:val="0"/>
          <w:marBottom w:val="0"/>
          <w:divBdr>
            <w:top w:val="none" w:sz="0" w:space="0" w:color="auto"/>
            <w:left w:val="none" w:sz="0" w:space="0" w:color="auto"/>
            <w:bottom w:val="none" w:sz="0" w:space="0" w:color="auto"/>
            <w:right w:val="none" w:sz="0" w:space="0" w:color="auto"/>
          </w:divBdr>
          <w:divsChild>
            <w:div w:id="1027486474">
              <w:marLeft w:val="2985"/>
              <w:marRight w:val="0"/>
              <w:marTop w:val="0"/>
              <w:marBottom w:val="0"/>
              <w:divBdr>
                <w:top w:val="none" w:sz="0" w:space="0" w:color="auto"/>
                <w:left w:val="none" w:sz="0" w:space="0" w:color="auto"/>
                <w:bottom w:val="none" w:sz="0" w:space="0" w:color="auto"/>
                <w:right w:val="none" w:sz="0" w:space="0" w:color="auto"/>
              </w:divBdr>
              <w:divsChild>
                <w:div w:id="19740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49074">
      <w:bodyDiv w:val="1"/>
      <w:marLeft w:val="0"/>
      <w:marRight w:val="0"/>
      <w:marTop w:val="0"/>
      <w:marBottom w:val="0"/>
      <w:divBdr>
        <w:top w:val="none" w:sz="0" w:space="0" w:color="auto"/>
        <w:left w:val="none" w:sz="0" w:space="0" w:color="auto"/>
        <w:bottom w:val="none" w:sz="0" w:space="0" w:color="auto"/>
        <w:right w:val="none" w:sz="0" w:space="0" w:color="auto"/>
      </w:divBdr>
    </w:div>
    <w:div w:id="2126269524">
      <w:bodyDiv w:val="1"/>
      <w:marLeft w:val="0"/>
      <w:marRight w:val="0"/>
      <w:marTop w:val="0"/>
      <w:marBottom w:val="0"/>
      <w:divBdr>
        <w:top w:val="none" w:sz="0" w:space="0" w:color="auto"/>
        <w:left w:val="none" w:sz="0" w:space="0" w:color="auto"/>
        <w:bottom w:val="none" w:sz="0" w:space="0" w:color="auto"/>
        <w:right w:val="none" w:sz="0" w:space="0" w:color="auto"/>
      </w:divBdr>
    </w:div>
    <w:div w:id="213525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alrecycle.ca.gov/Actions/Documents/112/20162016/1788/2017%20CARE%20Carpet%20Stewardship%20Plan%20RFA%20-%20signed.pdf" TargetMode="External"/><Relationship Id="rId21" Type="http://schemas.openxmlformats.org/officeDocument/2006/relationships/hyperlink" Target="http://www.leginfo.ca.gov/pub/09-10/bill/asm/ab_2351-2400/ab_2398_bill_20100930_chaptered.html" TargetMode="External"/><Relationship Id="rId42" Type="http://schemas.openxmlformats.org/officeDocument/2006/relationships/hyperlink" Target="http://www.calrecycle.ca.gov/LEA/GrantsLoans/FarmRanch/FY201718/default.htm" TargetMode="External"/><Relationship Id="rId47" Type="http://schemas.openxmlformats.org/officeDocument/2006/relationships/hyperlink" Target="http://www.calrecycle.ca.gov/LEA/GrantsLoans/SolidWaste/LocalGrants/FY201718/default.htm" TargetMode="External"/><Relationship Id="rId63" Type="http://schemas.openxmlformats.org/officeDocument/2006/relationships/hyperlink" Target="mailto:Andrew.Hurst@CalRecycle.ca.gov" TargetMode="External"/><Relationship Id="rId68" Type="http://schemas.openxmlformats.org/officeDocument/2006/relationships/hyperlink" Target="http://www.calrecycle.ca.gov/Recycle/Commercial/Organics/PRToolkit/Default.htm" TargetMode="External"/><Relationship Id="rId84" Type="http://schemas.openxmlformats.org/officeDocument/2006/relationships/hyperlink" Target="http://www.cvent.com/d/bfq56y" TargetMode="External"/><Relationship Id="rId89" Type="http://schemas.openxmlformats.org/officeDocument/2006/relationships/hyperlink" Target="http://www.calrecycle.ca.gov/Electronics/Future/Default.htm" TargetMode="External"/><Relationship Id="rId16" Type="http://schemas.openxmlformats.org/officeDocument/2006/relationships/hyperlink" Target="http://www.calrecycle.ca.gov/Climate/SLCP/" TargetMode="External"/><Relationship Id="rId11" Type="http://schemas.openxmlformats.org/officeDocument/2006/relationships/hyperlink" Target="http://www.calrecycle.ca.gov/Climate/SLCP/default.htm" TargetMode="External"/><Relationship Id="rId32" Type="http://schemas.openxmlformats.org/officeDocument/2006/relationships/hyperlink" Target="http://www.calrecycle.ca.gov/Publications/Documents/1546/20151546.pdf" TargetMode="External"/><Relationship Id="rId37" Type="http://schemas.openxmlformats.org/officeDocument/2006/relationships/hyperlink" Target="http://www.coolcalifornia.org/funding-wizard-home" TargetMode="External"/><Relationship Id="rId53" Type="http://schemas.openxmlformats.org/officeDocument/2006/relationships/hyperlink" Target="mailto:cdfa.oefi@cdfa.ca.gov" TargetMode="External"/><Relationship Id="rId58" Type="http://schemas.openxmlformats.org/officeDocument/2006/relationships/hyperlink" Target="mailto:Sally.French@CalRecycle.Ca.Gov" TargetMode="External"/><Relationship Id="rId74" Type="http://schemas.openxmlformats.org/officeDocument/2006/relationships/hyperlink" Target="http://www.calrecycle.ca.gov/LGCentral/AnnualReport/OrganicInfra.htm" TargetMode="External"/><Relationship Id="rId79" Type="http://schemas.openxmlformats.org/officeDocument/2006/relationships/hyperlink" Target="http://www.calrecycle.ca.gov/Actions/PublicNoticeDetail.aspx?id=1647&amp;aiid=1493" TargetMode="External"/><Relationship Id="rId102" Type="http://schemas.openxmlformats.org/officeDocument/2006/relationships/hyperlink" Target="http://www.calrecycle.ca.gov/BevContainer/Recyclers/Directory/Default.aspx?lang=en-US" TargetMode="External"/><Relationship Id="rId5" Type="http://schemas.openxmlformats.org/officeDocument/2006/relationships/webSettings" Target="webSettings.xml"/><Relationship Id="rId90" Type="http://schemas.openxmlformats.org/officeDocument/2006/relationships/hyperlink" Target="http://www.calrecycle.ca.gov/Actions/Documents%5c124%5c20172017%5c1825%5cRFA_Year%204%20Annual%20Report%20compliance_Final.pdf" TargetMode="External"/><Relationship Id="rId95" Type="http://schemas.openxmlformats.org/officeDocument/2006/relationships/hyperlink" Target="http://leginfo.legislature.ca.gov/faces/codes_displayText.xhtml?lawCode=PRC&amp;division=30.&amp;title=&amp;part=3.&amp;chapter=21.&amp;article=1." TargetMode="External"/><Relationship Id="rId22" Type="http://schemas.openxmlformats.org/officeDocument/2006/relationships/hyperlink" Target="http://www.calrecycle.ca.gov/Laws/Regulations/Title14/Chap11/default.htm" TargetMode="External"/><Relationship Id="rId27" Type="http://schemas.openxmlformats.org/officeDocument/2006/relationships/hyperlink" Target="http://www.calrecycle.ca.gov/Carpet/Plans/default.htm" TargetMode="External"/><Relationship Id="rId43" Type="http://schemas.openxmlformats.org/officeDocument/2006/relationships/hyperlink" Target="http://www.calrecycle.ca.gov/Tires/Grants/Pavement/FY201718/default.htm" TargetMode="External"/><Relationship Id="rId48" Type="http://schemas.openxmlformats.org/officeDocument/2006/relationships/hyperlink" Target="http://www.calrecycle.ca.gov/Climate/GrantsLoans/GHGLoans/FY201516/default.htm" TargetMode="External"/><Relationship Id="rId64" Type="http://schemas.openxmlformats.org/officeDocument/2006/relationships/hyperlink" Target="http://www.calrecycle.ca.gov/Laws/Rulemaking/EWasteFinal/default.htm" TargetMode="External"/><Relationship Id="rId69" Type="http://schemas.openxmlformats.org/officeDocument/2006/relationships/hyperlink" Target="file:///\\iwmdocs\FacIT\" TargetMode="External"/><Relationship Id="rId80" Type="http://schemas.openxmlformats.org/officeDocument/2006/relationships/hyperlink" Target="mailto:75Percent@calrecycle.ca.gov" TargetMode="External"/><Relationship Id="rId85" Type="http://schemas.openxmlformats.org/officeDocument/2006/relationships/hyperlink" Target="http://www.waterboards.ca.gov/water_issues/programs/compost/" TargetMode="External"/><Relationship Id="rId12" Type="http://schemas.openxmlformats.org/officeDocument/2006/relationships/hyperlink" Target="http://www.calrecycle.ca.gov/Laws/Rulemaking/SLCP/default.htm" TargetMode="External"/><Relationship Id="rId17" Type="http://schemas.openxmlformats.org/officeDocument/2006/relationships/hyperlink" Target="mailto:SLCP@calrecycle.ca.gov" TargetMode="External"/><Relationship Id="rId33" Type="http://schemas.openxmlformats.org/officeDocument/2006/relationships/hyperlink" Target="http://www.calrecycle.ca.gov/Publications/Detail.aspx?PublicationID=1546" TargetMode="External"/><Relationship Id="rId38" Type="http://schemas.openxmlformats.org/officeDocument/2006/relationships/hyperlink" Target="https://fundwiz.ice.ucdavis.edu/" TargetMode="External"/><Relationship Id="rId59" Type="http://schemas.openxmlformats.org/officeDocument/2006/relationships/hyperlink" Target="http://www.calrecycle.ca.gov/Actions/PublicNoticeDetail.aspx?id=2152&amp;aiid=1960" TargetMode="External"/><Relationship Id="rId103" Type="http://schemas.openxmlformats.org/officeDocument/2006/relationships/footer" Target="footer1.xml"/><Relationship Id="rId20" Type="http://schemas.openxmlformats.org/officeDocument/2006/relationships/hyperlink" Target="http://www.calrecycle.ca.gov/Carpet/Results/default.htm" TargetMode="External"/><Relationship Id="rId41" Type="http://schemas.openxmlformats.org/officeDocument/2006/relationships/hyperlink" Target="http://www.calrecycle.ca.gov/IllegalDump/default.htm" TargetMode="External"/><Relationship Id="rId54" Type="http://schemas.openxmlformats.org/officeDocument/2006/relationships/hyperlink" Target="http://www.calrecycle.ca.gov/" TargetMode="External"/><Relationship Id="rId62" Type="http://schemas.openxmlformats.org/officeDocument/2006/relationships/hyperlink" Target="http://www.calrecycle.ca.gov/Actions/PublicNoticeDetail.aspx?id=2143&amp;aiid=1954" TargetMode="External"/><Relationship Id="rId70" Type="http://schemas.openxmlformats.org/officeDocument/2006/relationships/hyperlink" Target="file:///\\iwmdocs\iwm\ASSISTANCE%20&amp;%20TRAINING\Local%20Jurisdiction\Reference-Resources\Local%20Task%20Force%20(Monthly%20E-Update,%20Requirements)\Local%20Task%20Force%20Monthly%20E-Update\Maps\Default.htm" TargetMode="External"/><Relationship Id="rId75" Type="http://schemas.openxmlformats.org/officeDocument/2006/relationships/hyperlink" Target="http://www.calrecycle.ca.gov/LGCentral/Reports/OrganicInfraCalculator.aspx" TargetMode="External"/><Relationship Id="rId83" Type="http://schemas.openxmlformats.org/officeDocument/2006/relationships/hyperlink" Target="http://www.calrecycle.ca.gov/Listservs/Subscribe.aspx?ListID=122" TargetMode="External"/><Relationship Id="rId88" Type="http://schemas.openxmlformats.org/officeDocument/2006/relationships/hyperlink" Target="http://www.calrecycle.ca.gov/Laws/Rulemaking/EWasteFinal/default.htm" TargetMode="External"/><Relationship Id="rId91" Type="http://schemas.openxmlformats.org/officeDocument/2006/relationships/hyperlink" Target="http://www.calrecycle.ca.gov/Actions/PublicNoticeDetail.aspx?id=2002&amp;aiid=1825" TargetMode="External"/><Relationship Id="rId96" Type="http://schemas.openxmlformats.org/officeDocument/2006/relationships/hyperlink" Target="http://www.calrecycle.ca.gov/Actions/PublicNoticeDetail.aspx?id=2160&amp;aiid=196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alrecycle.ca.gov/Actions/PublicNoticeDetail.aspx?id=2159&amp;aiid=1965" TargetMode="External"/><Relationship Id="rId23" Type="http://schemas.openxmlformats.org/officeDocument/2006/relationships/hyperlink" Target="http://www.calrecycle.ca.gov/carpet/Plans/default.htm" TargetMode="External"/><Relationship Id="rId28" Type="http://schemas.openxmlformats.org/officeDocument/2006/relationships/hyperlink" Target="http://www.calrecycle.ca.gov/Carpet/Plans/2017Revised.pdf" TargetMode="External"/><Relationship Id="rId36" Type="http://schemas.openxmlformats.org/officeDocument/2006/relationships/hyperlink" Target="http://www.calrecycle.ca.gov/Funding" TargetMode="External"/><Relationship Id="rId49" Type="http://schemas.openxmlformats.org/officeDocument/2006/relationships/hyperlink" Target="http://www.calrecycle.ca.gov/Climate/GrantsLoans/GHGLoans/default.htm" TargetMode="External"/><Relationship Id="rId57" Type="http://schemas.openxmlformats.org/officeDocument/2006/relationships/hyperlink" Target="http://www.crra.com/conference" TargetMode="External"/><Relationship Id="rId10" Type="http://schemas.openxmlformats.org/officeDocument/2006/relationships/hyperlink" Target="https://attendee.gotowebinar.com/register/992474552928166913" TargetMode="External"/><Relationship Id="rId31" Type="http://schemas.openxmlformats.org/officeDocument/2006/relationships/hyperlink" Target="http://www.calrecycle.ca.gov/Actions/PublicNoticeDetail.aspx?id=2125&amp;aiid=1937" TargetMode="External"/><Relationship Id="rId44" Type="http://schemas.openxmlformats.org/officeDocument/2006/relationships/hyperlink" Target="http://www.calrecycle.ca.gov/Tires/Grants/TIP/FY201718/default.htm" TargetMode="External"/><Relationship Id="rId52" Type="http://schemas.openxmlformats.org/officeDocument/2006/relationships/hyperlink" Target="https://www.cdfa.ca.gov/oefi/healthysoils/" TargetMode="External"/><Relationship Id="rId60" Type="http://schemas.openxmlformats.org/officeDocument/2006/relationships/hyperlink" Target="http://www.calrecycle.ca.gov/Actions/PublicNoticeDetail.aspx?id=2158&amp;aiid=1964" TargetMode="External"/><Relationship Id="rId65" Type="http://schemas.openxmlformats.org/officeDocument/2006/relationships/hyperlink" Target="mailto:SLCP.Organics@Calrecycle.ca.gov" TargetMode="External"/><Relationship Id="rId73" Type="http://schemas.openxmlformats.org/officeDocument/2006/relationships/hyperlink" Target="http://www.calrecycle.ca.gov/recycle/commercial/organics/Exempt.htm" TargetMode="External"/><Relationship Id="rId78" Type="http://schemas.openxmlformats.org/officeDocument/2006/relationships/hyperlink" Target="http://www.calrecycle.ca.gov/Publications/Detail.aspx?PublicationID=1538" TargetMode="External"/><Relationship Id="rId81" Type="http://schemas.openxmlformats.org/officeDocument/2006/relationships/hyperlink" Target="http://www.calrecycle.ca.gov/Actions/Documents%5c85%5c20152015%5c1422%5cAugust%20Agenda.pdf" TargetMode="External"/><Relationship Id="rId86" Type="http://schemas.openxmlformats.org/officeDocument/2006/relationships/hyperlink" Target="http://www.waterboards.ca.gov/water_issues/programs/compost/" TargetMode="External"/><Relationship Id="rId94" Type="http://schemas.openxmlformats.org/officeDocument/2006/relationships/hyperlink" Target="http://leginfo.legislature.ca.gov/faces/billNavClient.xhtml?bill_id=201320140SB254&amp;search_keywords=" TargetMode="External"/><Relationship Id="rId99" Type="http://schemas.openxmlformats.org/officeDocument/2006/relationships/hyperlink" Target="http://www.mattressrecyclingcouncil.org/california" TargetMode="External"/><Relationship Id="rId101" Type="http://schemas.openxmlformats.org/officeDocument/2006/relationships/hyperlink" Target="http://mattressrecyclingcouncil.org/wp-content/uploads/CA-MRC-Plan-revised-11-30-15-final.pdf" TargetMode="External"/><Relationship Id="rId4" Type="http://schemas.openxmlformats.org/officeDocument/2006/relationships/settings" Target="settings.xml"/><Relationship Id="rId9" Type="http://schemas.openxmlformats.org/officeDocument/2006/relationships/hyperlink" Target="http://www.calrecycle.ca.gov/Recycle/Commercial/Organics/ARQuestions.pdf" TargetMode="External"/><Relationship Id="rId13" Type="http://schemas.openxmlformats.org/officeDocument/2006/relationships/hyperlink" Target="http://www.calrecycle.ca.gov/Climate/SLCP/default.htm" TargetMode="External"/><Relationship Id="rId18" Type="http://schemas.openxmlformats.org/officeDocument/2006/relationships/hyperlink" Target="http://www.calrecycle.ca.gov/climate/" TargetMode="External"/><Relationship Id="rId39" Type="http://schemas.openxmlformats.org/officeDocument/2006/relationships/hyperlink" Target="mailto:Michelle.Martin@CalRecycle.ca.gov" TargetMode="External"/><Relationship Id="rId34" Type="http://schemas.openxmlformats.org/officeDocument/2006/relationships/hyperlink" Target="https://www2.calrecycle.ca.gov/WasteCharacterization/Study" TargetMode="External"/><Relationship Id="rId50" Type="http://schemas.openxmlformats.org/officeDocument/2006/relationships/hyperlink" Target="http://www.calrecycle.ca.gov/RMDZ/Loans/" TargetMode="External"/><Relationship Id="rId55" Type="http://schemas.openxmlformats.org/officeDocument/2006/relationships/hyperlink" Target="http://www.calrecycle.ca.gov/Listservs/Unsubscribe.aspx?ListID=148" TargetMode="External"/><Relationship Id="rId76" Type="http://schemas.openxmlformats.org/officeDocument/2006/relationships/hyperlink" Target="http://www.calrecycle.ca.gov/LGCentral/Reports/Contacts.aspx" TargetMode="External"/><Relationship Id="rId97" Type="http://schemas.openxmlformats.org/officeDocument/2006/relationships/hyperlink" Target="http://www.calrecycle.ca.gov/mattresses/" TargetMode="External"/><Relationship Id="rId10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calrecycle.ca.gov/recycle/commercial/organics/MapGuide.pdf" TargetMode="External"/><Relationship Id="rId92" Type="http://schemas.openxmlformats.org/officeDocument/2006/relationships/hyperlink" Target="http://www.calrecycle.ca.gov/Paint/AnnualReport/" TargetMode="External"/><Relationship Id="rId2" Type="http://schemas.openxmlformats.org/officeDocument/2006/relationships/numbering" Target="numbering.xml"/><Relationship Id="rId29" Type="http://schemas.openxmlformats.org/officeDocument/2006/relationships/hyperlink" Target="http://www.calrecycle.ca.gov/Listservs/" TargetMode="External"/><Relationship Id="rId24" Type="http://schemas.openxmlformats.org/officeDocument/2006/relationships/hyperlink" Target="http://www.calrecycle.ca.gov/Carpet/Plans/2017Plan.pdf" TargetMode="External"/><Relationship Id="rId40" Type="http://schemas.openxmlformats.org/officeDocument/2006/relationships/hyperlink" Target="http://www.calrecycle.ca.gov/IllegalDump/default.htm" TargetMode="External"/><Relationship Id="rId45" Type="http://schemas.openxmlformats.org/officeDocument/2006/relationships/hyperlink" Target="http://www.calrecycle.ca.gov/Tires/Grants/TDA/FY201718/default.htm" TargetMode="External"/><Relationship Id="rId66" Type="http://schemas.openxmlformats.org/officeDocument/2006/relationships/hyperlink" Target="http://www.calrecycle.ca.gov/PublicMeeting/" TargetMode="External"/><Relationship Id="rId87" Type="http://schemas.openxmlformats.org/officeDocument/2006/relationships/hyperlink" Target="http://www.calrecycle.ca.gov/Electronics/Locals/Designations/" TargetMode="External"/><Relationship Id="rId61" Type="http://schemas.openxmlformats.org/officeDocument/2006/relationships/hyperlink" Target="mailto:Cynthia.Dunn@CalRecycle.Ca.Gov" TargetMode="External"/><Relationship Id="rId82" Type="http://schemas.openxmlformats.org/officeDocument/2006/relationships/hyperlink" Target="http://www.calrecycle.ca.gov/Laws/Rulemaking/Compost/default.htm" TargetMode="External"/><Relationship Id="rId19" Type="http://schemas.openxmlformats.org/officeDocument/2006/relationships/hyperlink" Target="http://www.calrecycle.ca.gov/Listservs/Unsubscribe.aspx?ListID=152" TargetMode="External"/><Relationship Id="rId14" Type="http://schemas.openxmlformats.org/officeDocument/2006/relationships/hyperlink" Target="http://www.calrecycle.ca.gov/Actions/PublicNoticeDetail.aspx?id=2158&amp;aiid=1964" TargetMode="External"/><Relationship Id="rId30" Type="http://schemas.openxmlformats.org/officeDocument/2006/relationships/hyperlink" Target="http://www.calrecycle.ca.gov/Laws/Rulemaking/Reporting/default.htm" TargetMode="External"/><Relationship Id="rId35" Type="http://schemas.openxmlformats.org/officeDocument/2006/relationships/hyperlink" Target="mailto:75percent@calrecycle.ca.gov" TargetMode="External"/><Relationship Id="rId56" Type="http://schemas.openxmlformats.org/officeDocument/2006/relationships/hyperlink" Target="http://www.calrecycle.ca.gov/Calendar" TargetMode="External"/><Relationship Id="rId77" Type="http://schemas.openxmlformats.org/officeDocument/2006/relationships/hyperlink" Target="http://www.calrecycle.ca.gov/Publications/Detail.aspx?PublicationID=1556" TargetMode="External"/><Relationship Id="rId100" Type="http://schemas.openxmlformats.org/officeDocument/2006/relationships/hyperlink" Target="http://www.calrecycle.ca.gov/Mattresses/Plans/default.htm" TargetMode="External"/><Relationship Id="rId105" Type="http://schemas.openxmlformats.org/officeDocument/2006/relationships/theme" Target="theme/theme1.xml"/><Relationship Id="rId8" Type="http://schemas.openxmlformats.org/officeDocument/2006/relationships/hyperlink" Target="http://www.calrecycle.ca.gov/lgcentral/mylogic/Register/" TargetMode="External"/><Relationship Id="rId51" Type="http://schemas.openxmlformats.org/officeDocument/2006/relationships/hyperlink" Target="https://www.cdfa.ca.gov/oefi/healthysoils/" TargetMode="External"/><Relationship Id="rId72" Type="http://schemas.openxmlformats.org/officeDocument/2006/relationships/hyperlink" Target="http://www.calrecycle.ca.gov/Listservs/Subscribe.aspx?ListID=138" TargetMode="External"/><Relationship Id="rId93" Type="http://schemas.openxmlformats.org/officeDocument/2006/relationships/hyperlink" Target="http://www.calrecycle.ca.gov/Actions/Documents/124/20172017/1838/Signed%20RFA.pdf" TargetMode="External"/><Relationship Id="rId98" Type="http://schemas.openxmlformats.org/officeDocument/2006/relationships/hyperlink" Target="http://www.calrecycle.ca.gov/Listservs" TargetMode="External"/><Relationship Id="rId3" Type="http://schemas.openxmlformats.org/officeDocument/2006/relationships/styles" Target="styles.xml"/><Relationship Id="rId25" Type="http://schemas.openxmlformats.org/officeDocument/2006/relationships/hyperlink" Target="http://www.calrecycle.ca.gov/Carpet/Plans/2017Plan.pdf" TargetMode="External"/><Relationship Id="rId46" Type="http://schemas.openxmlformats.org/officeDocument/2006/relationships/hyperlink" Target="http://www.calrecycle.ca.gov/LEA/GrantsLoans/SolidWaste/LEA/FY201718/default.htm" TargetMode="External"/><Relationship Id="rId67" Type="http://schemas.openxmlformats.org/officeDocument/2006/relationships/hyperlink" Target="http://www.calrecycle.ca.gov/recycle/commercial/organ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74BC6-D59A-48D6-AABC-F517DECA5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8454</Words>
  <Characters>48194</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Department of Resources Recycling and Recovery</Company>
  <LinksUpToDate>false</LinksUpToDate>
  <CharactersWithSpaces>56535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Joseph@CalRecycle</dc:creator>
  <cp:keywords/>
  <dc:description/>
  <cp:lastModifiedBy>Rasmussen, Joseph@CalRecycle</cp:lastModifiedBy>
  <cp:revision>2</cp:revision>
  <cp:lastPrinted>2017-08-16T18:57:00Z</cp:lastPrinted>
  <dcterms:created xsi:type="dcterms:W3CDTF">2017-08-16T18:57:00Z</dcterms:created>
  <dcterms:modified xsi:type="dcterms:W3CDTF">2017-08-16T18:57:00Z</dcterms:modified>
</cp:coreProperties>
</file>